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721" w:rsidRDefault="00FC71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Комплектование </w:t>
      </w:r>
      <w:proofErr w:type="gramStart"/>
      <w:r>
        <w:rPr>
          <w:b/>
          <w:sz w:val="28"/>
          <w:szCs w:val="28"/>
        </w:rPr>
        <w:t>государственных</w:t>
      </w:r>
      <w:proofErr w:type="gramEnd"/>
      <w:r>
        <w:rPr>
          <w:b/>
          <w:sz w:val="28"/>
          <w:szCs w:val="28"/>
        </w:rPr>
        <w:t xml:space="preserve"> и муниципальных архивов Приволжского федерального округа новейшей документацией </w:t>
      </w:r>
    </w:p>
    <w:p w:rsidR="005C6721" w:rsidRDefault="00FC71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современных условиях</w:t>
      </w:r>
    </w:p>
    <w:p w:rsidR="005C6721" w:rsidRDefault="005C6721">
      <w:pPr>
        <w:ind w:firstLine="708"/>
        <w:jc w:val="both"/>
        <w:rPr>
          <w:sz w:val="16"/>
          <w:szCs w:val="16"/>
        </w:rPr>
      </w:pPr>
    </w:p>
    <w:p w:rsidR="00DA6AE8" w:rsidRDefault="00FC7104" w:rsidP="00AD754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Новейшей документацией в 14 субъектах Российской Федерации </w:t>
      </w:r>
      <w:proofErr w:type="gramStart"/>
      <w:r>
        <w:rPr>
          <w:sz w:val="28"/>
          <w:szCs w:val="28"/>
        </w:rPr>
        <w:t>Приволжского</w:t>
      </w:r>
      <w:proofErr w:type="gramEnd"/>
      <w:r>
        <w:rPr>
          <w:sz w:val="28"/>
          <w:szCs w:val="28"/>
        </w:rPr>
        <w:t xml:space="preserve"> федерального округа </w:t>
      </w:r>
      <w:r w:rsidR="0027485A">
        <w:rPr>
          <w:sz w:val="28"/>
          <w:szCs w:val="28"/>
        </w:rPr>
        <w:t xml:space="preserve">(далее – </w:t>
      </w:r>
      <w:r w:rsidR="00F84282">
        <w:rPr>
          <w:sz w:val="28"/>
          <w:szCs w:val="28"/>
        </w:rPr>
        <w:t xml:space="preserve">субъекты </w:t>
      </w:r>
      <w:r w:rsidR="0027485A">
        <w:rPr>
          <w:sz w:val="28"/>
          <w:szCs w:val="28"/>
        </w:rPr>
        <w:t xml:space="preserve">ПФО) </w:t>
      </w:r>
      <w:r>
        <w:rPr>
          <w:sz w:val="28"/>
          <w:szCs w:val="28"/>
        </w:rPr>
        <w:t xml:space="preserve">комплектуются </w:t>
      </w:r>
      <w:r w:rsidR="00DA6AE8">
        <w:rPr>
          <w:sz w:val="28"/>
          <w:szCs w:val="28"/>
        </w:rPr>
        <w:t>31</w:t>
      </w:r>
      <w:r>
        <w:rPr>
          <w:sz w:val="28"/>
          <w:szCs w:val="28"/>
        </w:rPr>
        <w:t xml:space="preserve"> государственны</w:t>
      </w:r>
      <w:r w:rsidR="00DA6AE8">
        <w:rPr>
          <w:sz w:val="28"/>
          <w:szCs w:val="28"/>
        </w:rPr>
        <w:t>й</w:t>
      </w:r>
      <w:r>
        <w:rPr>
          <w:sz w:val="28"/>
          <w:szCs w:val="28"/>
        </w:rPr>
        <w:t xml:space="preserve"> и 5</w:t>
      </w:r>
      <w:r w:rsidR="00DA6AE8">
        <w:rPr>
          <w:sz w:val="28"/>
          <w:szCs w:val="28"/>
        </w:rPr>
        <w:t>27</w:t>
      </w:r>
      <w:r>
        <w:rPr>
          <w:sz w:val="28"/>
          <w:szCs w:val="28"/>
        </w:rPr>
        <w:t xml:space="preserve"> муниципальных архивов (далее – госархивы, мунархивы, архивы). Документы в архивы поступают от организаций и граждан как на постоянной основе от источников комплектования, так и единовременно. Но основной объем современной документации принимается от организаций, включенных в списки источников комплектования архивов. </w:t>
      </w:r>
    </w:p>
    <w:p w:rsidR="00D45D69" w:rsidRDefault="00FC7104" w:rsidP="00AD754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них на 1 </w:t>
      </w:r>
      <w:r w:rsidR="00DA6AE8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2026 года значилось </w:t>
      </w:r>
      <w:r w:rsidR="001C5765">
        <w:rPr>
          <w:sz w:val="28"/>
          <w:szCs w:val="28"/>
        </w:rPr>
        <w:t>23 360</w:t>
      </w:r>
      <w:r>
        <w:rPr>
          <w:sz w:val="28"/>
          <w:szCs w:val="28"/>
        </w:rPr>
        <w:t xml:space="preserve"> организаций</w:t>
      </w:r>
      <w:r w:rsidR="001C5765" w:rsidRPr="001C5765">
        <w:rPr>
          <w:sz w:val="28"/>
          <w:szCs w:val="28"/>
        </w:rPr>
        <w:t xml:space="preserve"> </w:t>
      </w:r>
      <w:r w:rsidR="001C5765">
        <w:rPr>
          <w:sz w:val="28"/>
          <w:szCs w:val="28"/>
        </w:rPr>
        <w:t>всех форм собственности и форм приема (полной и выборочной)</w:t>
      </w:r>
      <w:r>
        <w:rPr>
          <w:sz w:val="28"/>
          <w:szCs w:val="28"/>
        </w:rPr>
        <w:t xml:space="preserve">. </w:t>
      </w:r>
      <w:r w:rsidR="00A033E3" w:rsidRPr="00F84282">
        <w:rPr>
          <w:color w:val="FF0000"/>
          <w:sz w:val="28"/>
          <w:szCs w:val="28"/>
        </w:rPr>
        <w:t>Слайд</w:t>
      </w:r>
      <w:r w:rsidR="00A033E3">
        <w:rPr>
          <w:color w:val="FF0000"/>
          <w:sz w:val="28"/>
          <w:szCs w:val="28"/>
        </w:rPr>
        <w:t xml:space="preserve"> </w:t>
      </w:r>
      <w:r w:rsidR="00D45D69">
        <w:rPr>
          <w:sz w:val="28"/>
          <w:szCs w:val="28"/>
        </w:rPr>
        <w:t xml:space="preserve">Они представлены по всем разделам </w:t>
      </w:r>
      <w:r w:rsidR="00F84282">
        <w:rPr>
          <w:sz w:val="28"/>
          <w:szCs w:val="28"/>
        </w:rPr>
        <w:t xml:space="preserve">принятой </w:t>
      </w:r>
      <w:r w:rsidR="00D45D69">
        <w:rPr>
          <w:sz w:val="28"/>
          <w:szCs w:val="28"/>
        </w:rPr>
        <w:t>схемы классификации списков организаций - источников комплектования государственных и муниципальных архивов (далее – списки), за исключением раздела 18 «Национальная политика».</w:t>
      </w:r>
    </w:p>
    <w:p w:rsidR="00A50BDB" w:rsidRPr="00AD7541" w:rsidRDefault="00A50BDB" w:rsidP="00AD7541">
      <w:pPr>
        <w:spacing w:line="276" w:lineRule="auto"/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 формам приема организации распределились следующим образом (</w:t>
      </w:r>
      <w:r w:rsidRPr="007737FD">
        <w:rPr>
          <w:color w:val="FF0000"/>
          <w:sz w:val="28"/>
          <w:szCs w:val="28"/>
        </w:rPr>
        <w:t>слайд</w:t>
      </w:r>
      <w:r>
        <w:rPr>
          <w:sz w:val="28"/>
          <w:szCs w:val="28"/>
        </w:rPr>
        <w:t>):</w:t>
      </w:r>
      <w:r w:rsidR="0027110C">
        <w:rPr>
          <w:sz w:val="28"/>
          <w:szCs w:val="28"/>
        </w:rPr>
        <w:t xml:space="preserve">  </w:t>
      </w:r>
      <w:r w:rsidRPr="00AD7541">
        <w:rPr>
          <w:color w:val="FF0000"/>
          <w:sz w:val="28"/>
          <w:szCs w:val="28"/>
        </w:rPr>
        <w:t>полная форма 1 – 22374 (95,8%),</w:t>
      </w:r>
      <w:r w:rsidR="0027110C">
        <w:rPr>
          <w:color w:val="FF0000"/>
          <w:sz w:val="28"/>
          <w:szCs w:val="28"/>
        </w:rPr>
        <w:t xml:space="preserve"> </w:t>
      </w:r>
      <w:proofErr w:type="spellStart"/>
      <w:r w:rsidRPr="00AD7541">
        <w:rPr>
          <w:color w:val="FF0000"/>
          <w:sz w:val="28"/>
          <w:szCs w:val="28"/>
        </w:rPr>
        <w:t>повидовая</w:t>
      </w:r>
      <w:proofErr w:type="spellEnd"/>
      <w:r w:rsidRPr="00AD7541">
        <w:rPr>
          <w:color w:val="FF0000"/>
          <w:sz w:val="28"/>
          <w:szCs w:val="28"/>
        </w:rPr>
        <w:t xml:space="preserve"> выборочная 2.1 – 852 (3,6 %),</w:t>
      </w:r>
      <w:r w:rsidR="0027110C">
        <w:rPr>
          <w:color w:val="FF0000"/>
          <w:sz w:val="28"/>
          <w:szCs w:val="28"/>
        </w:rPr>
        <w:t xml:space="preserve"> </w:t>
      </w:r>
      <w:r w:rsidRPr="00AD7541">
        <w:rPr>
          <w:color w:val="FF0000"/>
          <w:sz w:val="28"/>
          <w:szCs w:val="28"/>
        </w:rPr>
        <w:t>групповая выборочная 2.2 – 134 (0,6 %).</w:t>
      </w:r>
    </w:p>
    <w:p w:rsidR="00A50BDB" w:rsidRDefault="00A50BDB" w:rsidP="00AD754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выборочной форме приема поступают документы от организаций образования, здравоохранения, культуры, СМИ, сельскохозяйственных предприятий, федеральных судов (только дела общего делопроизводства, судебные дела </w:t>
      </w:r>
      <w:r w:rsidR="005602BA">
        <w:rPr>
          <w:sz w:val="28"/>
          <w:szCs w:val="28"/>
        </w:rPr>
        <w:t xml:space="preserve">и наряды </w:t>
      </w:r>
      <w:r>
        <w:rPr>
          <w:sz w:val="28"/>
          <w:szCs w:val="28"/>
        </w:rPr>
        <w:t>не принимаются)</w:t>
      </w:r>
      <w:r w:rsidR="00445594">
        <w:rPr>
          <w:sz w:val="28"/>
          <w:szCs w:val="28"/>
        </w:rPr>
        <w:t>, избирательные комиссии</w:t>
      </w:r>
      <w:r>
        <w:rPr>
          <w:sz w:val="28"/>
          <w:szCs w:val="28"/>
        </w:rPr>
        <w:t xml:space="preserve"> и другие.</w:t>
      </w:r>
    </w:p>
    <w:p w:rsidR="00880C63" w:rsidRDefault="001C5765" w:rsidP="00AD754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Наибольшее количество в списках архивов муниципальных организаций </w:t>
      </w:r>
      <w:r w:rsidR="00D45D69">
        <w:rPr>
          <w:sz w:val="28"/>
          <w:szCs w:val="28"/>
        </w:rPr>
        <w:t xml:space="preserve">14,5 тысяч </w:t>
      </w:r>
      <w:r>
        <w:rPr>
          <w:sz w:val="28"/>
          <w:szCs w:val="28"/>
        </w:rPr>
        <w:t>(</w:t>
      </w:r>
      <w:r w:rsidR="00D45D69">
        <w:rPr>
          <w:sz w:val="28"/>
          <w:szCs w:val="28"/>
        </w:rPr>
        <w:t xml:space="preserve">более </w:t>
      </w:r>
      <w:r>
        <w:rPr>
          <w:sz w:val="28"/>
          <w:szCs w:val="28"/>
        </w:rPr>
        <w:t>6</w:t>
      </w:r>
      <w:r w:rsidR="00D45D69">
        <w:rPr>
          <w:sz w:val="28"/>
          <w:szCs w:val="28"/>
        </w:rPr>
        <w:t xml:space="preserve">1 </w:t>
      </w:r>
      <w:r>
        <w:rPr>
          <w:sz w:val="28"/>
          <w:szCs w:val="28"/>
        </w:rPr>
        <w:t>%)</w:t>
      </w:r>
      <w:r w:rsidR="00D45D69">
        <w:rPr>
          <w:sz w:val="28"/>
          <w:szCs w:val="28"/>
        </w:rPr>
        <w:t>, организаций собственности субъекта РФ - 19 %, негосударственных – 13 % и 7 % организаций федеральной собственности</w:t>
      </w:r>
      <w:r w:rsidR="00F84282" w:rsidRPr="00F84282">
        <w:t xml:space="preserve"> </w:t>
      </w:r>
      <w:r w:rsidR="00F84282">
        <w:t>(</w:t>
      </w:r>
      <w:r w:rsidR="00F84282" w:rsidRPr="00F84282">
        <w:rPr>
          <w:color w:val="FF0000"/>
          <w:sz w:val="28"/>
          <w:szCs w:val="28"/>
        </w:rPr>
        <w:t>слайд</w:t>
      </w:r>
      <w:r w:rsidR="00F84282">
        <w:rPr>
          <w:color w:val="FF0000"/>
          <w:sz w:val="28"/>
          <w:szCs w:val="28"/>
        </w:rPr>
        <w:t>)</w:t>
      </w:r>
      <w:r w:rsidR="00D45D69">
        <w:rPr>
          <w:sz w:val="28"/>
          <w:szCs w:val="28"/>
        </w:rPr>
        <w:t>.</w:t>
      </w:r>
      <w:r w:rsidR="0027485A">
        <w:rPr>
          <w:sz w:val="28"/>
          <w:szCs w:val="28"/>
        </w:rPr>
        <w:t xml:space="preserve"> </w:t>
      </w:r>
    </w:p>
    <w:p w:rsidR="0027485A" w:rsidRDefault="00D45D69" w:rsidP="00AD754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момента принятия Федерального закона от 22 октября 2004 г. № 125-ФЗ «Об архивном деле в Российской Федерации» единого подхода </w:t>
      </w:r>
      <w:r w:rsidR="0027485A">
        <w:rPr>
          <w:sz w:val="28"/>
          <w:szCs w:val="28"/>
        </w:rPr>
        <w:t xml:space="preserve">к </w:t>
      </w:r>
      <w:r>
        <w:rPr>
          <w:sz w:val="28"/>
          <w:szCs w:val="28"/>
        </w:rPr>
        <w:t>решени</w:t>
      </w:r>
      <w:r w:rsidR="0027485A">
        <w:rPr>
          <w:sz w:val="28"/>
          <w:szCs w:val="28"/>
        </w:rPr>
        <w:t>ю</w:t>
      </w:r>
      <w:r>
        <w:rPr>
          <w:sz w:val="28"/>
          <w:szCs w:val="28"/>
        </w:rPr>
        <w:t xml:space="preserve"> вопросов сохранности </w:t>
      </w:r>
      <w:r w:rsidR="0027485A">
        <w:rPr>
          <w:sz w:val="28"/>
          <w:szCs w:val="28"/>
        </w:rPr>
        <w:t>документов, образованных в деятельности т</w:t>
      </w:r>
      <w:r w:rsidR="00FC7104">
        <w:rPr>
          <w:sz w:val="28"/>
          <w:szCs w:val="28"/>
        </w:rPr>
        <w:t>ерриториальны</w:t>
      </w:r>
      <w:r w:rsidR="0027485A">
        <w:rPr>
          <w:sz w:val="28"/>
          <w:szCs w:val="28"/>
        </w:rPr>
        <w:t>х</w:t>
      </w:r>
      <w:r w:rsidR="00FC7104">
        <w:rPr>
          <w:sz w:val="28"/>
          <w:szCs w:val="28"/>
        </w:rPr>
        <w:t xml:space="preserve"> орган</w:t>
      </w:r>
      <w:r w:rsidR="0027485A">
        <w:rPr>
          <w:sz w:val="28"/>
          <w:szCs w:val="28"/>
        </w:rPr>
        <w:t>ов</w:t>
      </w:r>
      <w:r w:rsidR="00FC7104">
        <w:rPr>
          <w:sz w:val="28"/>
          <w:szCs w:val="28"/>
        </w:rPr>
        <w:t xml:space="preserve"> федеральных органов государственной власти и федеральные организации (д</w:t>
      </w:r>
      <w:r w:rsidR="0027485A">
        <w:rPr>
          <w:sz w:val="28"/>
          <w:szCs w:val="28"/>
        </w:rPr>
        <w:t>алее – федеральные организации), не выработано. По-разному решаются эти вопросы и в субъектах ПФО.</w:t>
      </w:r>
    </w:p>
    <w:p w:rsidR="0027485A" w:rsidRDefault="0027485A" w:rsidP="00AD754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Федеральные организации включены в списки госархивов всех субъектов ПФО </w:t>
      </w:r>
      <w:r w:rsidR="00982756">
        <w:rPr>
          <w:sz w:val="28"/>
          <w:szCs w:val="28"/>
        </w:rPr>
        <w:t>на основании двухсторонних или трехсторонних соглашений или договоров. Но в</w:t>
      </w:r>
      <w:r>
        <w:rPr>
          <w:sz w:val="28"/>
          <w:szCs w:val="28"/>
        </w:rPr>
        <w:t xml:space="preserve">арианты поступления федеральных документов в госархивы ПФО </w:t>
      </w:r>
      <w:r w:rsidR="00982756">
        <w:rPr>
          <w:sz w:val="28"/>
          <w:szCs w:val="28"/>
        </w:rPr>
        <w:t xml:space="preserve">разные. </w:t>
      </w:r>
      <w:r w:rsidR="00E609BA">
        <w:rPr>
          <w:sz w:val="28"/>
          <w:szCs w:val="28"/>
        </w:rPr>
        <w:t xml:space="preserve">В </w:t>
      </w:r>
      <w:r w:rsidR="005602BA">
        <w:rPr>
          <w:sz w:val="28"/>
          <w:szCs w:val="28"/>
        </w:rPr>
        <w:t>10</w:t>
      </w:r>
      <w:r w:rsidR="00982756">
        <w:rPr>
          <w:sz w:val="28"/>
          <w:szCs w:val="28"/>
        </w:rPr>
        <w:t xml:space="preserve"> субъект</w:t>
      </w:r>
      <w:r w:rsidR="005602BA">
        <w:rPr>
          <w:sz w:val="28"/>
          <w:szCs w:val="28"/>
        </w:rPr>
        <w:t>ах</w:t>
      </w:r>
      <w:r w:rsidR="00982756">
        <w:rPr>
          <w:sz w:val="28"/>
          <w:szCs w:val="28"/>
        </w:rPr>
        <w:t xml:space="preserve"> </w:t>
      </w:r>
      <w:r w:rsidR="001257B0">
        <w:rPr>
          <w:sz w:val="28"/>
          <w:szCs w:val="28"/>
        </w:rPr>
        <w:t xml:space="preserve">ПФО </w:t>
      </w:r>
      <w:r w:rsidR="00982756">
        <w:rPr>
          <w:sz w:val="28"/>
          <w:szCs w:val="28"/>
        </w:rPr>
        <w:t xml:space="preserve">документы федеральной </w:t>
      </w:r>
      <w:r w:rsidR="00982756">
        <w:rPr>
          <w:sz w:val="28"/>
          <w:szCs w:val="28"/>
        </w:rPr>
        <w:lastRenderedPageBreak/>
        <w:t>собственности</w:t>
      </w:r>
      <w:r w:rsidR="00E609BA">
        <w:rPr>
          <w:sz w:val="28"/>
          <w:szCs w:val="28"/>
        </w:rPr>
        <w:t xml:space="preserve"> </w:t>
      </w:r>
      <w:r w:rsidR="00A50BDB">
        <w:rPr>
          <w:sz w:val="28"/>
          <w:szCs w:val="28"/>
        </w:rPr>
        <w:t>принимаются</w:t>
      </w:r>
      <w:r w:rsidR="00982756">
        <w:rPr>
          <w:sz w:val="28"/>
          <w:szCs w:val="28"/>
        </w:rPr>
        <w:t xml:space="preserve"> на безвозмездной основе </w:t>
      </w:r>
      <w:r w:rsidR="00E609BA" w:rsidRPr="00E609BA">
        <w:rPr>
          <w:sz w:val="28"/>
          <w:szCs w:val="28"/>
        </w:rPr>
        <w:t xml:space="preserve">с осуществлением расходов </w:t>
      </w:r>
      <w:r w:rsidR="005602BA">
        <w:rPr>
          <w:sz w:val="28"/>
          <w:szCs w:val="28"/>
        </w:rPr>
        <w:t xml:space="preserve">на их хранение </w:t>
      </w:r>
      <w:r w:rsidR="00E609BA" w:rsidRPr="00E609BA">
        <w:rPr>
          <w:sz w:val="28"/>
          <w:szCs w:val="28"/>
        </w:rPr>
        <w:t xml:space="preserve">за счет средств бюджета субъекта </w:t>
      </w:r>
      <w:r w:rsidR="00E609BA">
        <w:rPr>
          <w:sz w:val="28"/>
          <w:szCs w:val="28"/>
        </w:rPr>
        <w:t>ПФО</w:t>
      </w:r>
      <w:r w:rsidR="00E609BA" w:rsidRPr="00E609BA">
        <w:rPr>
          <w:sz w:val="28"/>
          <w:szCs w:val="28"/>
        </w:rPr>
        <w:t xml:space="preserve"> </w:t>
      </w:r>
      <w:r w:rsidR="00982756">
        <w:rPr>
          <w:sz w:val="28"/>
          <w:szCs w:val="28"/>
        </w:rPr>
        <w:t>(</w:t>
      </w:r>
      <w:r w:rsidR="001257B0" w:rsidRPr="007737FD">
        <w:rPr>
          <w:color w:val="FF0000"/>
          <w:sz w:val="28"/>
          <w:szCs w:val="28"/>
        </w:rPr>
        <w:t>слайд</w:t>
      </w:r>
      <w:r w:rsidR="00982756">
        <w:rPr>
          <w:sz w:val="28"/>
          <w:szCs w:val="28"/>
        </w:rPr>
        <w:t>).</w:t>
      </w:r>
    </w:p>
    <w:p w:rsidR="0027485A" w:rsidRDefault="00E609BA" w:rsidP="00AD754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Госархив Республики Марий Эл сотруднича</w:t>
      </w:r>
      <w:r w:rsidR="005602BA">
        <w:rPr>
          <w:sz w:val="28"/>
          <w:szCs w:val="28"/>
        </w:rPr>
        <w:t>е</w:t>
      </w:r>
      <w:r>
        <w:rPr>
          <w:sz w:val="28"/>
          <w:szCs w:val="28"/>
        </w:rPr>
        <w:t xml:space="preserve">т с федеральными организациями, но документы </w:t>
      </w:r>
      <w:r w:rsidR="00445594">
        <w:rPr>
          <w:sz w:val="28"/>
          <w:szCs w:val="28"/>
        </w:rPr>
        <w:t>принима</w:t>
      </w:r>
      <w:r w:rsidR="005602BA">
        <w:rPr>
          <w:sz w:val="28"/>
          <w:szCs w:val="28"/>
        </w:rPr>
        <w:t>е</w:t>
      </w:r>
      <w:r w:rsidR="00445594">
        <w:rPr>
          <w:sz w:val="28"/>
          <w:szCs w:val="28"/>
        </w:rPr>
        <w:t xml:space="preserve">т </w:t>
      </w:r>
      <w:r>
        <w:rPr>
          <w:sz w:val="28"/>
          <w:szCs w:val="28"/>
        </w:rPr>
        <w:t>на хранение только в случае их ликвидации.</w:t>
      </w:r>
      <w:r w:rsidR="00150FC0">
        <w:rPr>
          <w:sz w:val="28"/>
          <w:szCs w:val="28"/>
        </w:rPr>
        <w:t xml:space="preserve"> </w:t>
      </w:r>
      <w:r w:rsidR="00982756">
        <w:rPr>
          <w:sz w:val="28"/>
          <w:szCs w:val="28"/>
        </w:rPr>
        <w:t xml:space="preserve">В Пермском крае и Нижегородской области документы </w:t>
      </w:r>
      <w:r w:rsidR="00445594">
        <w:rPr>
          <w:sz w:val="28"/>
          <w:szCs w:val="28"/>
        </w:rPr>
        <w:t xml:space="preserve">поступают </w:t>
      </w:r>
      <w:r w:rsidR="00982756">
        <w:rPr>
          <w:sz w:val="28"/>
          <w:szCs w:val="28"/>
        </w:rPr>
        <w:t xml:space="preserve">на возмездной основе – федеральные организации оплачивают </w:t>
      </w:r>
      <w:r w:rsidR="00AD7541">
        <w:rPr>
          <w:sz w:val="28"/>
          <w:szCs w:val="28"/>
        </w:rPr>
        <w:t xml:space="preserve">их </w:t>
      </w:r>
      <w:r w:rsidR="00982756">
        <w:rPr>
          <w:sz w:val="28"/>
          <w:szCs w:val="28"/>
        </w:rPr>
        <w:t xml:space="preserve">хранение за счет собственной сметы. Этот порядок вводится </w:t>
      </w:r>
      <w:r w:rsidR="00AD7541">
        <w:rPr>
          <w:sz w:val="28"/>
          <w:szCs w:val="28"/>
        </w:rPr>
        <w:t xml:space="preserve">и </w:t>
      </w:r>
      <w:r w:rsidR="00982756">
        <w:rPr>
          <w:sz w:val="28"/>
          <w:szCs w:val="28"/>
        </w:rPr>
        <w:t xml:space="preserve">в Республике Удмуртия и уже заключен один договор. </w:t>
      </w:r>
    </w:p>
    <w:p w:rsidR="000E15B7" w:rsidRDefault="00E609BA" w:rsidP="00AD754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Нижегородской области п</w:t>
      </w:r>
      <w:r w:rsidR="000E15B7">
        <w:rPr>
          <w:sz w:val="28"/>
          <w:szCs w:val="28"/>
        </w:rPr>
        <w:t>орядок возмездного хранения документов, образованных в деятельности</w:t>
      </w:r>
      <w:r w:rsidR="000E15B7" w:rsidRPr="000E15B7">
        <w:rPr>
          <w:sz w:val="28"/>
          <w:szCs w:val="28"/>
        </w:rPr>
        <w:t xml:space="preserve"> </w:t>
      </w:r>
      <w:r w:rsidR="000E15B7">
        <w:rPr>
          <w:sz w:val="28"/>
          <w:szCs w:val="28"/>
        </w:rPr>
        <w:t xml:space="preserve">федеральных организаций с момента </w:t>
      </w:r>
      <w:r>
        <w:rPr>
          <w:sz w:val="28"/>
          <w:szCs w:val="28"/>
        </w:rPr>
        <w:t xml:space="preserve">их </w:t>
      </w:r>
      <w:r w:rsidR="000E15B7">
        <w:rPr>
          <w:sz w:val="28"/>
          <w:szCs w:val="28"/>
        </w:rPr>
        <w:t xml:space="preserve">регистрации в постсоветской период, установлен </w:t>
      </w:r>
      <w:r>
        <w:rPr>
          <w:sz w:val="28"/>
          <w:szCs w:val="28"/>
        </w:rPr>
        <w:t xml:space="preserve">еще </w:t>
      </w:r>
      <w:r w:rsidR="000E15B7">
        <w:rPr>
          <w:sz w:val="28"/>
          <w:szCs w:val="28"/>
        </w:rPr>
        <w:t xml:space="preserve">в 2007 году в соответствии с поручением Губернатора области. В 2021 году </w:t>
      </w:r>
      <w:r w:rsidR="00445594">
        <w:rPr>
          <w:sz w:val="28"/>
          <w:szCs w:val="28"/>
        </w:rPr>
        <w:t>з</w:t>
      </w:r>
      <w:r w:rsidR="000E15B7">
        <w:rPr>
          <w:sz w:val="28"/>
          <w:szCs w:val="28"/>
        </w:rPr>
        <w:t>аконом области за уполномоченным органом в сфере архивного дела закреплены полномочия по</w:t>
      </w:r>
      <w:r w:rsidR="000E15B7" w:rsidRPr="000E15B7">
        <w:t xml:space="preserve"> </w:t>
      </w:r>
      <w:r w:rsidR="000E15B7" w:rsidRPr="000E15B7">
        <w:rPr>
          <w:sz w:val="28"/>
          <w:szCs w:val="28"/>
        </w:rPr>
        <w:t>установлени</w:t>
      </w:r>
      <w:r>
        <w:rPr>
          <w:sz w:val="28"/>
          <w:szCs w:val="28"/>
        </w:rPr>
        <w:t>ю</w:t>
      </w:r>
      <w:r w:rsidR="000E15B7" w:rsidRPr="000E15B7">
        <w:rPr>
          <w:sz w:val="28"/>
          <w:szCs w:val="28"/>
        </w:rPr>
        <w:t xml:space="preserve"> размера возмещения расходов на хранение документов, не относящихся к государственной собственности области.</w:t>
      </w:r>
      <w:r w:rsidR="000E15B7">
        <w:rPr>
          <w:sz w:val="28"/>
          <w:szCs w:val="28"/>
        </w:rPr>
        <w:t xml:space="preserve"> </w:t>
      </w:r>
      <w:r w:rsidR="00E6007A">
        <w:rPr>
          <w:sz w:val="28"/>
          <w:szCs w:val="28"/>
        </w:rPr>
        <w:t>Казалось бы, проблема решена, но этот порядок очень часто только добавляет проблем во взаимодействии с федеральными организациями.</w:t>
      </w:r>
      <w:bookmarkStart w:id="0" w:name="_GoBack"/>
      <w:bookmarkEnd w:id="0"/>
    </w:p>
    <w:p w:rsidR="00CD6BF4" w:rsidRDefault="007E0377" w:rsidP="00AD754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отметить, что все субъекты ПФО </w:t>
      </w:r>
      <w:r w:rsidR="00CD6BF4">
        <w:rPr>
          <w:sz w:val="28"/>
          <w:szCs w:val="28"/>
        </w:rPr>
        <w:t>единогласно</w:t>
      </w:r>
      <w:r>
        <w:rPr>
          <w:sz w:val="28"/>
          <w:szCs w:val="28"/>
        </w:rPr>
        <w:t xml:space="preserve"> высказались за </w:t>
      </w:r>
      <w:r w:rsidR="008E3F5C" w:rsidRPr="008E3F5C">
        <w:rPr>
          <w:sz w:val="28"/>
          <w:szCs w:val="28"/>
        </w:rPr>
        <w:t>территориальн</w:t>
      </w:r>
      <w:r w:rsidR="00E81AFF">
        <w:rPr>
          <w:sz w:val="28"/>
          <w:szCs w:val="28"/>
        </w:rPr>
        <w:t>ый</w:t>
      </w:r>
      <w:r w:rsidR="008E3F5C" w:rsidRPr="008E3F5C">
        <w:rPr>
          <w:sz w:val="28"/>
          <w:szCs w:val="28"/>
        </w:rPr>
        <w:t xml:space="preserve"> принцип комплектования</w:t>
      </w:r>
      <w:r w:rsidR="00CD6BF4">
        <w:rPr>
          <w:sz w:val="28"/>
          <w:szCs w:val="28"/>
        </w:rPr>
        <w:t xml:space="preserve"> документов федеральных организаций.</w:t>
      </w:r>
      <w:r w:rsidR="00CD6BF4" w:rsidRPr="00CD6BF4">
        <w:rPr>
          <w:sz w:val="28"/>
          <w:szCs w:val="28"/>
        </w:rPr>
        <w:t xml:space="preserve"> </w:t>
      </w:r>
      <w:r w:rsidR="00E81AFF">
        <w:rPr>
          <w:sz w:val="28"/>
          <w:szCs w:val="28"/>
        </w:rPr>
        <w:t>Архивы заинтересованы в сохранении этой документации, и эта заинтересованность в сотрудничестве обоюдная. Федеральны</w:t>
      </w:r>
      <w:r w:rsidR="00AD7541">
        <w:rPr>
          <w:sz w:val="28"/>
          <w:szCs w:val="28"/>
        </w:rPr>
        <w:t>м</w:t>
      </w:r>
      <w:r w:rsidR="00E81AFF">
        <w:rPr>
          <w:sz w:val="28"/>
          <w:szCs w:val="28"/>
        </w:rPr>
        <w:t xml:space="preserve"> организаци</w:t>
      </w:r>
      <w:r w:rsidR="00AD7541">
        <w:rPr>
          <w:sz w:val="28"/>
          <w:szCs w:val="28"/>
        </w:rPr>
        <w:t xml:space="preserve">ям необходима </w:t>
      </w:r>
      <w:r w:rsidR="00E81AFF">
        <w:rPr>
          <w:sz w:val="28"/>
          <w:szCs w:val="28"/>
        </w:rPr>
        <w:t>методическ</w:t>
      </w:r>
      <w:r w:rsidR="00AD7541">
        <w:rPr>
          <w:sz w:val="28"/>
          <w:szCs w:val="28"/>
        </w:rPr>
        <w:t>ая</w:t>
      </w:r>
      <w:r w:rsidR="00E81AFF">
        <w:rPr>
          <w:sz w:val="28"/>
          <w:szCs w:val="28"/>
        </w:rPr>
        <w:t xml:space="preserve"> и практическ</w:t>
      </w:r>
      <w:r w:rsidR="00AD7541">
        <w:rPr>
          <w:sz w:val="28"/>
          <w:szCs w:val="28"/>
        </w:rPr>
        <w:t>ая</w:t>
      </w:r>
      <w:r w:rsidR="00E81AFF">
        <w:rPr>
          <w:sz w:val="28"/>
          <w:szCs w:val="28"/>
        </w:rPr>
        <w:t xml:space="preserve"> помощ</w:t>
      </w:r>
      <w:r w:rsidR="00AD7541">
        <w:rPr>
          <w:sz w:val="28"/>
          <w:szCs w:val="28"/>
        </w:rPr>
        <w:t>ь в работе с документами</w:t>
      </w:r>
      <w:r w:rsidR="00E81AFF">
        <w:rPr>
          <w:sz w:val="28"/>
          <w:szCs w:val="28"/>
        </w:rPr>
        <w:t xml:space="preserve">. </w:t>
      </w:r>
      <w:r w:rsidR="00CD6BF4">
        <w:rPr>
          <w:sz w:val="28"/>
          <w:szCs w:val="28"/>
        </w:rPr>
        <w:t xml:space="preserve">Но единого решения пока нет, архивисты в данном </w:t>
      </w:r>
      <w:r w:rsidR="00AD7541">
        <w:rPr>
          <w:sz w:val="28"/>
          <w:szCs w:val="28"/>
        </w:rPr>
        <w:t>вопросе</w:t>
      </w:r>
      <w:r w:rsidR="00CD6BF4">
        <w:rPr>
          <w:sz w:val="28"/>
          <w:szCs w:val="28"/>
        </w:rPr>
        <w:t xml:space="preserve"> являются заложниками правовой ситуации.</w:t>
      </w:r>
      <w:r w:rsidR="00DF1C07">
        <w:rPr>
          <w:sz w:val="28"/>
          <w:szCs w:val="28"/>
        </w:rPr>
        <w:t xml:space="preserve"> Кировские архивисты предлагают создавать </w:t>
      </w:r>
      <w:r w:rsidR="00DF1C07" w:rsidRPr="00DF1C07">
        <w:rPr>
          <w:sz w:val="28"/>
          <w:szCs w:val="28"/>
        </w:rPr>
        <w:t>объединенны</w:t>
      </w:r>
      <w:r w:rsidR="00DF1C07">
        <w:rPr>
          <w:sz w:val="28"/>
          <w:szCs w:val="28"/>
        </w:rPr>
        <w:t>е</w:t>
      </w:r>
      <w:r w:rsidR="00DF1C07" w:rsidRPr="00DF1C07">
        <w:rPr>
          <w:sz w:val="28"/>
          <w:szCs w:val="28"/>
        </w:rPr>
        <w:t xml:space="preserve"> ведомственны</w:t>
      </w:r>
      <w:r w:rsidR="00DF1C07">
        <w:rPr>
          <w:sz w:val="28"/>
          <w:szCs w:val="28"/>
        </w:rPr>
        <w:t>е</w:t>
      </w:r>
      <w:r w:rsidR="00DF1C07" w:rsidRPr="00DF1C07">
        <w:rPr>
          <w:sz w:val="28"/>
          <w:szCs w:val="28"/>
        </w:rPr>
        <w:t xml:space="preserve"> архив</w:t>
      </w:r>
      <w:r w:rsidR="00DF1C07">
        <w:rPr>
          <w:sz w:val="28"/>
          <w:szCs w:val="28"/>
        </w:rPr>
        <w:t>ы</w:t>
      </w:r>
      <w:r w:rsidR="00DF1C07" w:rsidRPr="00DF1C07">
        <w:rPr>
          <w:sz w:val="28"/>
          <w:szCs w:val="28"/>
        </w:rPr>
        <w:t xml:space="preserve"> для документов территориальных органов в регионах </w:t>
      </w:r>
      <w:r w:rsidR="00DF1C07">
        <w:rPr>
          <w:sz w:val="28"/>
          <w:szCs w:val="28"/>
        </w:rPr>
        <w:t>России</w:t>
      </w:r>
      <w:r w:rsidR="00721E3E">
        <w:rPr>
          <w:sz w:val="28"/>
          <w:szCs w:val="28"/>
        </w:rPr>
        <w:t>, пока не созданы федеральные архивы.</w:t>
      </w:r>
    </w:p>
    <w:p w:rsidR="00AB33B5" w:rsidRDefault="00FC7104" w:rsidP="00AD754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32A35">
        <w:rPr>
          <w:sz w:val="28"/>
          <w:szCs w:val="28"/>
        </w:rPr>
        <w:t>списк</w:t>
      </w:r>
      <w:r w:rsidR="005602BA">
        <w:rPr>
          <w:sz w:val="28"/>
          <w:szCs w:val="28"/>
        </w:rPr>
        <w:t>и</w:t>
      </w:r>
      <w:r w:rsidR="00632A35">
        <w:rPr>
          <w:sz w:val="28"/>
          <w:szCs w:val="28"/>
        </w:rPr>
        <w:t xml:space="preserve"> источников </w:t>
      </w:r>
      <w:r w:rsidR="00445594">
        <w:rPr>
          <w:sz w:val="28"/>
          <w:szCs w:val="28"/>
        </w:rPr>
        <w:t>муниципальны</w:t>
      </w:r>
      <w:r w:rsidR="00632A35">
        <w:rPr>
          <w:sz w:val="28"/>
          <w:szCs w:val="28"/>
        </w:rPr>
        <w:t>х</w:t>
      </w:r>
      <w:r w:rsidR="00445594">
        <w:rPr>
          <w:sz w:val="28"/>
          <w:szCs w:val="28"/>
        </w:rPr>
        <w:t xml:space="preserve"> архив</w:t>
      </w:r>
      <w:r w:rsidR="00632A35">
        <w:rPr>
          <w:sz w:val="28"/>
          <w:szCs w:val="28"/>
        </w:rPr>
        <w:t>ов</w:t>
      </w:r>
      <w:r w:rsidR="00445594">
        <w:rPr>
          <w:sz w:val="28"/>
          <w:szCs w:val="28"/>
        </w:rPr>
        <w:t xml:space="preserve"> федеральные </w:t>
      </w:r>
      <w:r w:rsidR="00AD7541">
        <w:rPr>
          <w:sz w:val="28"/>
          <w:szCs w:val="28"/>
        </w:rPr>
        <w:t>организации включены</w:t>
      </w:r>
      <w:r w:rsidR="00445594">
        <w:rPr>
          <w:sz w:val="28"/>
          <w:szCs w:val="28"/>
        </w:rPr>
        <w:t xml:space="preserve"> в </w:t>
      </w:r>
      <w:r w:rsidR="00514823">
        <w:rPr>
          <w:sz w:val="28"/>
          <w:szCs w:val="28"/>
        </w:rPr>
        <w:t>8</w:t>
      </w:r>
      <w:r w:rsidR="00CD6BF4">
        <w:rPr>
          <w:sz w:val="28"/>
          <w:szCs w:val="28"/>
        </w:rPr>
        <w:t xml:space="preserve"> субъектах ПФО</w:t>
      </w:r>
      <w:r w:rsidR="00445594">
        <w:rPr>
          <w:sz w:val="28"/>
          <w:szCs w:val="28"/>
        </w:rPr>
        <w:t xml:space="preserve"> </w:t>
      </w:r>
      <w:r w:rsidR="00754411">
        <w:rPr>
          <w:sz w:val="28"/>
          <w:szCs w:val="28"/>
        </w:rPr>
        <w:t>(</w:t>
      </w:r>
      <w:r w:rsidR="00754411" w:rsidRPr="00880C63">
        <w:rPr>
          <w:color w:val="FF0000"/>
          <w:sz w:val="28"/>
          <w:szCs w:val="28"/>
        </w:rPr>
        <w:t>слайд</w:t>
      </w:r>
      <w:r w:rsidR="00754411">
        <w:rPr>
          <w:sz w:val="28"/>
          <w:szCs w:val="28"/>
        </w:rPr>
        <w:t>)</w:t>
      </w:r>
      <w:r w:rsidR="00AB33B5">
        <w:rPr>
          <w:sz w:val="28"/>
          <w:szCs w:val="28"/>
        </w:rPr>
        <w:t xml:space="preserve">. </w:t>
      </w:r>
      <w:r w:rsidR="00754411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основном </w:t>
      </w:r>
      <w:r w:rsidR="00632A35">
        <w:rPr>
          <w:sz w:val="28"/>
          <w:szCs w:val="28"/>
        </w:rPr>
        <w:t>в списках</w:t>
      </w:r>
      <w:r w:rsidR="00CD6BF4">
        <w:rPr>
          <w:sz w:val="28"/>
          <w:szCs w:val="28"/>
        </w:rPr>
        <w:t xml:space="preserve"> </w:t>
      </w:r>
      <w:r w:rsidR="00632A35">
        <w:rPr>
          <w:sz w:val="28"/>
          <w:szCs w:val="28"/>
        </w:rPr>
        <w:t>федеральные</w:t>
      </w:r>
      <w:r>
        <w:rPr>
          <w:sz w:val="28"/>
          <w:szCs w:val="28"/>
        </w:rPr>
        <w:t xml:space="preserve"> суды и прокуратуры. </w:t>
      </w:r>
      <w:r w:rsidR="00754411">
        <w:rPr>
          <w:sz w:val="28"/>
          <w:szCs w:val="28"/>
        </w:rPr>
        <w:t xml:space="preserve">Решение о хранении документов федеральной собственности на безвозмездной основе принимает глава местного самоуправления. </w:t>
      </w:r>
    </w:p>
    <w:p w:rsidR="005C6721" w:rsidRDefault="00FC7104" w:rsidP="00AD754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73DFB">
        <w:rPr>
          <w:sz w:val="28"/>
          <w:szCs w:val="28"/>
        </w:rPr>
        <w:t xml:space="preserve">13 субъектах ПФО </w:t>
      </w:r>
      <w:r>
        <w:rPr>
          <w:sz w:val="28"/>
          <w:szCs w:val="28"/>
        </w:rPr>
        <w:t xml:space="preserve">прослеживается тенденция сокращения количества организаций в списках. </w:t>
      </w:r>
      <w:r w:rsidR="00CD6BF4">
        <w:rPr>
          <w:sz w:val="28"/>
          <w:szCs w:val="28"/>
        </w:rPr>
        <w:t>Она</w:t>
      </w:r>
      <w:r>
        <w:rPr>
          <w:sz w:val="28"/>
          <w:szCs w:val="28"/>
        </w:rPr>
        <w:t xml:space="preserve"> связана с постоянным процессом реформирования органов </w:t>
      </w:r>
      <w:r w:rsidR="00632A35">
        <w:rPr>
          <w:sz w:val="28"/>
          <w:szCs w:val="28"/>
        </w:rPr>
        <w:t>и</w:t>
      </w:r>
      <w:r>
        <w:rPr>
          <w:sz w:val="28"/>
          <w:szCs w:val="28"/>
        </w:rPr>
        <w:t xml:space="preserve"> организаций на </w:t>
      </w:r>
      <w:r w:rsidR="00632A35">
        <w:rPr>
          <w:sz w:val="28"/>
          <w:szCs w:val="28"/>
        </w:rPr>
        <w:t>федеральном, региональном, муниципальном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уровнях</w:t>
      </w:r>
      <w:proofErr w:type="gramEnd"/>
      <w:r>
        <w:rPr>
          <w:sz w:val="28"/>
          <w:szCs w:val="28"/>
        </w:rPr>
        <w:t xml:space="preserve">, ликвидацией (банкротством) организаций, </w:t>
      </w:r>
      <w:r w:rsidR="00D73DFB">
        <w:rPr>
          <w:sz w:val="28"/>
          <w:szCs w:val="28"/>
        </w:rPr>
        <w:t>расторжением договоров</w:t>
      </w:r>
      <w:r w:rsidR="00D73DFB" w:rsidRPr="00D73DFB">
        <w:rPr>
          <w:sz w:val="28"/>
          <w:szCs w:val="28"/>
        </w:rPr>
        <w:t xml:space="preserve"> </w:t>
      </w:r>
      <w:r w:rsidR="00D73DFB">
        <w:rPr>
          <w:sz w:val="28"/>
          <w:szCs w:val="28"/>
        </w:rPr>
        <w:t>о сотрудничестве</w:t>
      </w:r>
      <w:r w:rsidR="00632A35">
        <w:rPr>
          <w:sz w:val="28"/>
          <w:szCs w:val="28"/>
        </w:rPr>
        <w:t xml:space="preserve"> (</w:t>
      </w:r>
      <w:r w:rsidR="00632A35" w:rsidRPr="00632A35">
        <w:rPr>
          <w:color w:val="FF0000"/>
          <w:sz w:val="28"/>
          <w:szCs w:val="28"/>
        </w:rPr>
        <w:t>слайд</w:t>
      </w:r>
      <w:r w:rsidR="00632A35">
        <w:rPr>
          <w:sz w:val="28"/>
          <w:szCs w:val="28"/>
        </w:rPr>
        <w:t>)</w:t>
      </w:r>
      <w:r w:rsidR="0027110C">
        <w:rPr>
          <w:sz w:val="28"/>
          <w:szCs w:val="28"/>
        </w:rPr>
        <w:t xml:space="preserve">. </w:t>
      </w:r>
      <w:r w:rsidR="00632A35">
        <w:rPr>
          <w:sz w:val="28"/>
          <w:szCs w:val="28"/>
        </w:rPr>
        <w:t xml:space="preserve"> </w:t>
      </w:r>
      <w:r w:rsidR="00D73DFB">
        <w:rPr>
          <w:sz w:val="28"/>
          <w:szCs w:val="28"/>
        </w:rPr>
        <w:t xml:space="preserve">И только в Республике Татарстан в 2024 году количество организаций – источников комплектования мунархивов </w:t>
      </w:r>
      <w:r w:rsidR="00CD6BF4">
        <w:rPr>
          <w:sz w:val="28"/>
          <w:szCs w:val="28"/>
        </w:rPr>
        <w:t xml:space="preserve">одномоментно </w:t>
      </w:r>
      <w:r w:rsidR="00D73DFB">
        <w:rPr>
          <w:sz w:val="28"/>
          <w:szCs w:val="28"/>
        </w:rPr>
        <w:t xml:space="preserve">выросло в 2 раза с 3 до 6 тысяч и продолжает </w:t>
      </w:r>
      <w:r w:rsidR="008E3F5C">
        <w:rPr>
          <w:sz w:val="28"/>
          <w:szCs w:val="28"/>
        </w:rPr>
        <w:lastRenderedPageBreak/>
        <w:t>постепенно расти. За счет этого общее количество организаций в списках субъектов ПФО не сократилось, а наоборот незначительно выросло.</w:t>
      </w:r>
    </w:p>
    <w:p w:rsidR="005C6721" w:rsidRDefault="00DC56CC" w:rsidP="00AD754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C7104">
        <w:rPr>
          <w:sz w:val="28"/>
          <w:szCs w:val="28"/>
        </w:rPr>
        <w:t xml:space="preserve"> связи с сокращением списков актуальной становится задача поиска новых современных источников комплектования</w:t>
      </w:r>
      <w:r w:rsidR="00CD6BF4">
        <w:rPr>
          <w:sz w:val="28"/>
          <w:szCs w:val="28"/>
        </w:rPr>
        <w:t xml:space="preserve"> и не всегда эта задача решается успешно</w:t>
      </w:r>
      <w:r w:rsidR="00632A35">
        <w:rPr>
          <w:sz w:val="28"/>
          <w:szCs w:val="28"/>
        </w:rPr>
        <w:t xml:space="preserve">, особенно </w:t>
      </w:r>
      <w:r>
        <w:rPr>
          <w:sz w:val="28"/>
          <w:szCs w:val="28"/>
        </w:rPr>
        <w:t xml:space="preserve">при взаимодействии </w:t>
      </w:r>
      <w:r w:rsidR="00632A35">
        <w:rPr>
          <w:sz w:val="28"/>
          <w:szCs w:val="28"/>
        </w:rPr>
        <w:t>с негосударственными, в том числе общественными организациями.</w:t>
      </w:r>
    </w:p>
    <w:p w:rsidR="005C6721" w:rsidRDefault="00FC7104" w:rsidP="00AD754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Следующий этап в комплектовании современной документацией архивов </w:t>
      </w:r>
      <w:r w:rsidR="00002611">
        <w:rPr>
          <w:sz w:val="28"/>
          <w:szCs w:val="28"/>
        </w:rPr>
        <w:t>- это</w:t>
      </w:r>
      <w:r>
        <w:rPr>
          <w:sz w:val="28"/>
          <w:szCs w:val="28"/>
        </w:rPr>
        <w:t xml:space="preserve"> проведени</w:t>
      </w:r>
      <w:r w:rsidR="00002611">
        <w:rPr>
          <w:sz w:val="28"/>
          <w:szCs w:val="28"/>
        </w:rPr>
        <w:t>е</w:t>
      </w:r>
      <w:r>
        <w:rPr>
          <w:sz w:val="28"/>
          <w:szCs w:val="28"/>
        </w:rPr>
        <w:t xml:space="preserve"> экспертизы ценности и отбор</w:t>
      </w:r>
      <w:r w:rsidR="00002611">
        <w:rPr>
          <w:sz w:val="28"/>
          <w:szCs w:val="28"/>
        </w:rPr>
        <w:t>а</w:t>
      </w:r>
      <w:r>
        <w:rPr>
          <w:sz w:val="28"/>
          <w:szCs w:val="28"/>
        </w:rPr>
        <w:t xml:space="preserve"> конкретных документов в состав Архивного фонда Российской Федерации</w:t>
      </w:r>
      <w:r w:rsidR="00DC56CC">
        <w:rPr>
          <w:sz w:val="28"/>
          <w:szCs w:val="28"/>
        </w:rPr>
        <w:t xml:space="preserve"> (АФ РФ)</w:t>
      </w:r>
      <w:r>
        <w:rPr>
          <w:sz w:val="28"/>
          <w:szCs w:val="28"/>
        </w:rPr>
        <w:t>.</w:t>
      </w:r>
    </w:p>
    <w:p w:rsidR="005C6721" w:rsidRDefault="00FC7104" w:rsidP="00AD754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данным паспортизации архивов организаций на 1 декабря 2025 года в организациях – источниках </w:t>
      </w:r>
      <w:r w:rsidR="00002611">
        <w:rPr>
          <w:sz w:val="28"/>
          <w:szCs w:val="28"/>
        </w:rPr>
        <w:t>ПФО хранилось</w:t>
      </w:r>
      <w:r>
        <w:rPr>
          <w:sz w:val="28"/>
          <w:szCs w:val="28"/>
        </w:rPr>
        <w:t xml:space="preserve"> </w:t>
      </w:r>
      <w:r w:rsidR="00494196">
        <w:rPr>
          <w:sz w:val="28"/>
          <w:szCs w:val="28"/>
        </w:rPr>
        <w:t>более 5 миллионов двухсот тысяч</w:t>
      </w:r>
      <w:r>
        <w:rPr>
          <w:sz w:val="28"/>
          <w:szCs w:val="28"/>
        </w:rPr>
        <w:t xml:space="preserve"> дел управленческой документации, из которых прошли экспертизу ценности и упорядочены </w:t>
      </w:r>
      <w:r w:rsidR="00494196">
        <w:rPr>
          <w:sz w:val="28"/>
          <w:szCs w:val="28"/>
        </w:rPr>
        <w:t>только 4 миллиона</w:t>
      </w:r>
      <w:r>
        <w:rPr>
          <w:sz w:val="28"/>
          <w:szCs w:val="28"/>
        </w:rPr>
        <w:t>, что состав</w:t>
      </w:r>
      <w:r w:rsidR="00494196">
        <w:rPr>
          <w:sz w:val="28"/>
          <w:szCs w:val="28"/>
        </w:rPr>
        <w:t>ило</w:t>
      </w:r>
      <w:r>
        <w:rPr>
          <w:sz w:val="28"/>
          <w:szCs w:val="28"/>
        </w:rPr>
        <w:t xml:space="preserve"> </w:t>
      </w:r>
      <w:r w:rsidR="00494196">
        <w:rPr>
          <w:sz w:val="28"/>
          <w:szCs w:val="28"/>
        </w:rPr>
        <w:t>77,8</w:t>
      </w:r>
      <w:r>
        <w:rPr>
          <w:sz w:val="28"/>
          <w:szCs w:val="28"/>
        </w:rPr>
        <w:t xml:space="preserve"> %. </w:t>
      </w:r>
      <w:r w:rsidR="00494196">
        <w:rPr>
          <w:sz w:val="28"/>
          <w:szCs w:val="28"/>
        </w:rPr>
        <w:t xml:space="preserve">Это в рамках среднего процента по Российской Федерации. Но факт остается фактом – </w:t>
      </w:r>
      <w:r w:rsidR="00632A35">
        <w:rPr>
          <w:sz w:val="28"/>
          <w:szCs w:val="28"/>
        </w:rPr>
        <w:t>пя</w:t>
      </w:r>
      <w:r w:rsidR="00494196">
        <w:rPr>
          <w:sz w:val="28"/>
          <w:szCs w:val="28"/>
        </w:rPr>
        <w:t xml:space="preserve">тая часть современной документации хранится в архивах источников </w:t>
      </w:r>
      <w:r w:rsidR="0027110C">
        <w:rPr>
          <w:sz w:val="28"/>
          <w:szCs w:val="28"/>
        </w:rPr>
        <w:t>в неупорядоченном состоянии (</w:t>
      </w:r>
      <w:r w:rsidR="0027110C" w:rsidRPr="0027110C">
        <w:rPr>
          <w:color w:val="FF0000"/>
          <w:sz w:val="28"/>
          <w:szCs w:val="28"/>
        </w:rPr>
        <w:t>слайд</w:t>
      </w:r>
      <w:r w:rsidR="0027110C">
        <w:rPr>
          <w:sz w:val="28"/>
          <w:szCs w:val="28"/>
        </w:rPr>
        <w:t>).</w:t>
      </w:r>
    </w:p>
    <w:p w:rsidR="00B46089" w:rsidRDefault="007830D2" w:rsidP="00AD754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Поскольку н</w:t>
      </w:r>
      <w:r w:rsidR="00B46089">
        <w:rPr>
          <w:sz w:val="28"/>
          <w:szCs w:val="28"/>
        </w:rPr>
        <w:t xml:space="preserve">аименьший объем неупорядоченных дел в Нижегородской области – менее 8 тысяч, </w:t>
      </w:r>
      <w:r>
        <w:rPr>
          <w:sz w:val="28"/>
          <w:szCs w:val="28"/>
        </w:rPr>
        <w:t xml:space="preserve">хочется поделиться, как </w:t>
      </w:r>
      <w:r w:rsidR="00B46089">
        <w:rPr>
          <w:sz w:val="28"/>
          <w:szCs w:val="28"/>
        </w:rPr>
        <w:t xml:space="preserve"> удалось добиться </w:t>
      </w:r>
      <w:r w:rsidR="00632A35">
        <w:rPr>
          <w:sz w:val="28"/>
          <w:szCs w:val="28"/>
        </w:rPr>
        <w:t xml:space="preserve">таких результатов </w:t>
      </w:r>
      <w:r w:rsidR="0027110C">
        <w:rPr>
          <w:sz w:val="28"/>
          <w:szCs w:val="28"/>
        </w:rPr>
        <w:t>(</w:t>
      </w:r>
      <w:r w:rsidR="0064726B" w:rsidRPr="0064726B">
        <w:rPr>
          <w:color w:val="FF0000"/>
          <w:sz w:val="28"/>
          <w:szCs w:val="28"/>
        </w:rPr>
        <w:t>слайд</w:t>
      </w:r>
      <w:r w:rsidR="0027110C">
        <w:rPr>
          <w:color w:val="FF0000"/>
          <w:sz w:val="28"/>
          <w:szCs w:val="28"/>
        </w:rPr>
        <w:t>)</w:t>
      </w:r>
      <w:r w:rsidR="0064726B" w:rsidRPr="0064726B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B46089">
        <w:rPr>
          <w:sz w:val="28"/>
          <w:szCs w:val="28"/>
        </w:rPr>
        <w:t xml:space="preserve">не только постоянным мониторингом ситуации с упорядочением и </w:t>
      </w:r>
      <w:r w:rsidR="00632A35">
        <w:rPr>
          <w:sz w:val="28"/>
          <w:szCs w:val="28"/>
        </w:rPr>
        <w:t>осуществлением</w:t>
      </w:r>
      <w:r w:rsidR="00B46089">
        <w:rPr>
          <w:sz w:val="28"/>
          <w:szCs w:val="28"/>
        </w:rPr>
        <w:t xml:space="preserve"> профилактических мероприятий контрольной (надзорной) деятельности регионального государственного </w:t>
      </w:r>
      <w:proofErr w:type="gramStart"/>
      <w:r w:rsidR="00B46089">
        <w:rPr>
          <w:sz w:val="28"/>
          <w:szCs w:val="28"/>
        </w:rPr>
        <w:t>контроля за</w:t>
      </w:r>
      <w:proofErr w:type="gramEnd"/>
      <w:r w:rsidR="00B46089">
        <w:rPr>
          <w:sz w:val="28"/>
          <w:szCs w:val="28"/>
        </w:rPr>
        <w:t xml:space="preserve"> соблюдением законодательства об архивном деле, но и активным использованием административного ресурса. Ежегодно в адрес государственных органов и органов местного самоуправления, головных организаций направляются рейтинги</w:t>
      </w:r>
      <w:r w:rsidR="00B46089" w:rsidRPr="00B46089">
        <w:rPr>
          <w:sz w:val="28"/>
          <w:szCs w:val="28"/>
        </w:rPr>
        <w:t xml:space="preserve"> </w:t>
      </w:r>
      <w:r w:rsidR="00B46089">
        <w:rPr>
          <w:sz w:val="28"/>
          <w:szCs w:val="28"/>
        </w:rPr>
        <w:t>исполнения нормативных требований, в том числе и за подписью  заместителя Губернатора области. И такая практика дает результат.</w:t>
      </w:r>
    </w:p>
    <w:p w:rsidR="0057357A" w:rsidRDefault="00A50BDB" w:rsidP="00AD754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результатов паспортизации архивов </w:t>
      </w:r>
      <w:r w:rsidR="0057357A">
        <w:rPr>
          <w:sz w:val="28"/>
          <w:szCs w:val="28"/>
        </w:rPr>
        <w:t>организаций за последние годы показал, что общая тенденция увеличения объемов дел, хранящихся в архивах организаций</w:t>
      </w:r>
      <w:r w:rsidR="005F0C3F">
        <w:rPr>
          <w:sz w:val="28"/>
          <w:szCs w:val="28"/>
        </w:rPr>
        <w:t>,</w:t>
      </w:r>
      <w:r w:rsidR="0057357A">
        <w:rPr>
          <w:sz w:val="28"/>
          <w:szCs w:val="28"/>
        </w:rPr>
        <w:t xml:space="preserve"> при сокращении источников комплектования, в субъектах ПФО не прослеживается. Объемы незначительно, но сокращаются</w:t>
      </w:r>
      <w:r w:rsidR="00B8744A">
        <w:rPr>
          <w:sz w:val="28"/>
          <w:szCs w:val="28"/>
        </w:rPr>
        <w:t xml:space="preserve">, в том числе и при сокращении объемов </w:t>
      </w:r>
      <w:proofErr w:type="gramStart"/>
      <w:r w:rsidR="00B8744A">
        <w:rPr>
          <w:sz w:val="28"/>
          <w:szCs w:val="28"/>
        </w:rPr>
        <w:t>ежегодного</w:t>
      </w:r>
      <w:proofErr w:type="gramEnd"/>
      <w:r w:rsidR="00B8744A">
        <w:rPr>
          <w:sz w:val="28"/>
          <w:szCs w:val="28"/>
        </w:rPr>
        <w:t xml:space="preserve"> </w:t>
      </w:r>
      <w:proofErr w:type="spellStart"/>
      <w:r w:rsidR="00B8744A">
        <w:rPr>
          <w:sz w:val="28"/>
          <w:szCs w:val="28"/>
        </w:rPr>
        <w:t>документообразования</w:t>
      </w:r>
      <w:proofErr w:type="spellEnd"/>
      <w:r w:rsidR="0057357A">
        <w:rPr>
          <w:sz w:val="28"/>
          <w:szCs w:val="28"/>
        </w:rPr>
        <w:t xml:space="preserve">. Незначительно, но сокращаются и объемы документов </w:t>
      </w:r>
      <w:r w:rsidR="00DC56CC">
        <w:rPr>
          <w:sz w:val="28"/>
          <w:szCs w:val="28"/>
        </w:rPr>
        <w:t>АФ</w:t>
      </w:r>
      <w:r w:rsidR="0057357A">
        <w:rPr>
          <w:sz w:val="28"/>
          <w:szCs w:val="28"/>
        </w:rPr>
        <w:t xml:space="preserve"> РФ, хранящиеся в организациях сверх срока (</w:t>
      </w:r>
      <w:r w:rsidR="0057357A" w:rsidRPr="0057357A">
        <w:rPr>
          <w:color w:val="FF0000"/>
          <w:sz w:val="28"/>
          <w:szCs w:val="28"/>
        </w:rPr>
        <w:t>слайд</w:t>
      </w:r>
      <w:r w:rsidR="0057357A">
        <w:rPr>
          <w:color w:val="FF0000"/>
          <w:sz w:val="28"/>
          <w:szCs w:val="28"/>
        </w:rPr>
        <w:t xml:space="preserve">), </w:t>
      </w:r>
      <w:r w:rsidR="0057357A" w:rsidRPr="0057357A">
        <w:rPr>
          <w:sz w:val="28"/>
          <w:szCs w:val="28"/>
        </w:rPr>
        <w:t>но продолжают оставаться высокими – более 1 миллиона дел</w:t>
      </w:r>
      <w:r w:rsidR="00632A35">
        <w:rPr>
          <w:sz w:val="28"/>
          <w:szCs w:val="28"/>
        </w:rPr>
        <w:t xml:space="preserve"> (пятая часть)</w:t>
      </w:r>
      <w:r w:rsidR="0057357A" w:rsidRPr="0057357A">
        <w:rPr>
          <w:sz w:val="28"/>
          <w:szCs w:val="28"/>
        </w:rPr>
        <w:t>.</w:t>
      </w:r>
    </w:p>
    <w:p w:rsidR="005C6721" w:rsidRDefault="00FC7104" w:rsidP="00AD7541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Проблем в решении вопросов отбора документов в состав </w:t>
      </w:r>
      <w:r w:rsidR="00DC56CC">
        <w:rPr>
          <w:sz w:val="28"/>
          <w:szCs w:val="28"/>
        </w:rPr>
        <w:t>АФ РФ</w:t>
      </w:r>
      <w:r>
        <w:rPr>
          <w:sz w:val="28"/>
          <w:szCs w:val="28"/>
        </w:rPr>
        <w:t xml:space="preserve"> при проведении экспертизы их ценности также немало как правового и методологического характера, связанных с определением сроков хранения отраслевой документации, которые не установлены действующими </w:t>
      </w:r>
      <w:r>
        <w:rPr>
          <w:sz w:val="28"/>
          <w:szCs w:val="28"/>
        </w:rPr>
        <w:lastRenderedPageBreak/>
        <w:t>перечнями</w:t>
      </w:r>
      <w:r w:rsidR="00632A35">
        <w:rPr>
          <w:sz w:val="28"/>
          <w:szCs w:val="28"/>
        </w:rPr>
        <w:t xml:space="preserve"> или нормативно установлены только для федеральных организаций</w:t>
      </w:r>
      <w:r>
        <w:rPr>
          <w:sz w:val="28"/>
          <w:szCs w:val="28"/>
        </w:rPr>
        <w:t>, с проблемой отбора документов с отметкой ЭПК в перечнях, так и организационного характера.</w:t>
      </w:r>
      <w:proofErr w:type="gramEnd"/>
      <w:r>
        <w:rPr>
          <w:sz w:val="28"/>
          <w:szCs w:val="28"/>
        </w:rPr>
        <w:t xml:space="preserve"> Последние в большинстве случаев сводятся к отсутствию финансовых средств и кадровых ресурсов на проведение упорядочения документов.</w:t>
      </w:r>
    </w:p>
    <w:p w:rsidR="00B46089" w:rsidRDefault="00FC7104" w:rsidP="00AD754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масса </w:t>
      </w:r>
      <w:r w:rsidR="00B73447">
        <w:rPr>
          <w:sz w:val="28"/>
          <w:szCs w:val="28"/>
        </w:rPr>
        <w:t>новейшей</w:t>
      </w:r>
      <w:r>
        <w:rPr>
          <w:sz w:val="28"/>
          <w:szCs w:val="28"/>
        </w:rPr>
        <w:t xml:space="preserve"> документ</w:t>
      </w:r>
      <w:r w:rsidR="00B73447">
        <w:rPr>
          <w:sz w:val="28"/>
          <w:szCs w:val="28"/>
        </w:rPr>
        <w:t>ации</w:t>
      </w:r>
      <w:r>
        <w:rPr>
          <w:sz w:val="28"/>
          <w:szCs w:val="28"/>
        </w:rPr>
        <w:t>, котор</w:t>
      </w:r>
      <w:r w:rsidR="00B73447">
        <w:rPr>
          <w:sz w:val="28"/>
          <w:szCs w:val="28"/>
        </w:rPr>
        <w:t>ая включае</w:t>
      </w:r>
      <w:r>
        <w:rPr>
          <w:sz w:val="28"/>
          <w:szCs w:val="28"/>
        </w:rPr>
        <w:t xml:space="preserve">тся в состав </w:t>
      </w:r>
      <w:r w:rsidR="00241C93">
        <w:rPr>
          <w:sz w:val="28"/>
          <w:szCs w:val="28"/>
        </w:rPr>
        <w:t>АФ РФ</w:t>
      </w:r>
      <w:r>
        <w:rPr>
          <w:sz w:val="28"/>
          <w:szCs w:val="28"/>
        </w:rPr>
        <w:t>, создан</w:t>
      </w:r>
      <w:r w:rsidR="00B73447">
        <w:rPr>
          <w:sz w:val="28"/>
          <w:szCs w:val="28"/>
        </w:rPr>
        <w:t>а</w:t>
      </w:r>
      <w:r>
        <w:rPr>
          <w:sz w:val="28"/>
          <w:szCs w:val="28"/>
        </w:rPr>
        <w:t xml:space="preserve"> на бумажн</w:t>
      </w:r>
      <w:r w:rsidR="00B73447">
        <w:rPr>
          <w:sz w:val="28"/>
          <w:szCs w:val="28"/>
        </w:rPr>
        <w:t>ых</w:t>
      </w:r>
      <w:r>
        <w:rPr>
          <w:sz w:val="28"/>
          <w:szCs w:val="28"/>
        </w:rPr>
        <w:t xml:space="preserve"> носител</w:t>
      </w:r>
      <w:r w:rsidR="00B73447">
        <w:rPr>
          <w:sz w:val="28"/>
          <w:szCs w:val="28"/>
        </w:rPr>
        <w:t>ях</w:t>
      </w:r>
      <w:r>
        <w:rPr>
          <w:sz w:val="28"/>
          <w:szCs w:val="28"/>
        </w:rPr>
        <w:t xml:space="preserve">. Однако документирование деятельности </w:t>
      </w:r>
      <w:r w:rsidR="00E81AFF">
        <w:rPr>
          <w:sz w:val="28"/>
          <w:szCs w:val="28"/>
        </w:rPr>
        <w:t xml:space="preserve">ряда </w:t>
      </w:r>
      <w:r>
        <w:rPr>
          <w:sz w:val="28"/>
          <w:szCs w:val="28"/>
        </w:rPr>
        <w:t>органов г</w:t>
      </w:r>
      <w:r w:rsidR="00B73447">
        <w:rPr>
          <w:sz w:val="28"/>
          <w:szCs w:val="28"/>
        </w:rPr>
        <w:t>осударственной власти,</w:t>
      </w:r>
      <w:r>
        <w:rPr>
          <w:sz w:val="28"/>
          <w:szCs w:val="28"/>
        </w:rPr>
        <w:t xml:space="preserve"> местного самоуправления</w:t>
      </w:r>
      <w:r w:rsidR="00E81AFF">
        <w:rPr>
          <w:sz w:val="28"/>
          <w:szCs w:val="28"/>
        </w:rPr>
        <w:t>, организаций</w:t>
      </w:r>
      <w:r>
        <w:rPr>
          <w:sz w:val="28"/>
          <w:szCs w:val="28"/>
        </w:rPr>
        <w:t xml:space="preserve"> в современных условиях осуществляется в электронных форматах в различных </w:t>
      </w:r>
      <w:r w:rsidR="00141510">
        <w:rPr>
          <w:sz w:val="28"/>
          <w:szCs w:val="28"/>
        </w:rPr>
        <w:t>информационных системах</w:t>
      </w:r>
      <w:r>
        <w:rPr>
          <w:sz w:val="28"/>
          <w:szCs w:val="28"/>
        </w:rPr>
        <w:t xml:space="preserve">. Причем создаются подлинники управленческих электронных документов, подписанных электронной подписью </w:t>
      </w:r>
      <w:r w:rsidR="00241C93">
        <w:rPr>
          <w:sz w:val="28"/>
          <w:szCs w:val="28"/>
        </w:rPr>
        <w:t xml:space="preserve">(УКЭП) </w:t>
      </w:r>
      <w:r>
        <w:rPr>
          <w:sz w:val="28"/>
          <w:szCs w:val="28"/>
        </w:rPr>
        <w:t xml:space="preserve">и не имеющих бумажных аналогов. </w:t>
      </w:r>
      <w:r w:rsidR="005F0C3F">
        <w:rPr>
          <w:sz w:val="28"/>
          <w:szCs w:val="28"/>
        </w:rPr>
        <w:t xml:space="preserve">Они </w:t>
      </w:r>
      <w:r w:rsidR="00D561DE">
        <w:rPr>
          <w:sz w:val="28"/>
          <w:szCs w:val="28"/>
        </w:rPr>
        <w:t xml:space="preserve">в больших объемах </w:t>
      </w:r>
      <w:r w:rsidR="005F0C3F">
        <w:rPr>
          <w:sz w:val="28"/>
          <w:szCs w:val="28"/>
        </w:rPr>
        <w:t>хранятся в информационных системах электронного документооборота</w:t>
      </w:r>
      <w:r w:rsidR="00721E3E">
        <w:rPr>
          <w:sz w:val="28"/>
          <w:szCs w:val="28"/>
        </w:rPr>
        <w:t>, кадрового делопроизводства</w:t>
      </w:r>
      <w:r w:rsidR="005F0C3F">
        <w:rPr>
          <w:sz w:val="28"/>
          <w:szCs w:val="28"/>
        </w:rPr>
        <w:t>.</w:t>
      </w:r>
    </w:p>
    <w:p w:rsidR="00B46089" w:rsidRDefault="00B46089" w:rsidP="00AD754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="00E81A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данным анкет </w:t>
      </w:r>
      <w:r w:rsidR="005F0C3F">
        <w:rPr>
          <w:sz w:val="28"/>
          <w:szCs w:val="28"/>
        </w:rPr>
        <w:t xml:space="preserve">такие государственные информационные системы (ГИС) имеются в </w:t>
      </w:r>
      <w:r w:rsidR="00716EEA">
        <w:rPr>
          <w:sz w:val="28"/>
          <w:szCs w:val="28"/>
        </w:rPr>
        <w:t xml:space="preserve">6 </w:t>
      </w:r>
      <w:r w:rsidR="006A11C7">
        <w:rPr>
          <w:sz w:val="28"/>
          <w:szCs w:val="28"/>
        </w:rPr>
        <w:t xml:space="preserve">субъектах </w:t>
      </w:r>
      <w:r w:rsidR="00716EEA">
        <w:rPr>
          <w:sz w:val="28"/>
          <w:szCs w:val="28"/>
        </w:rPr>
        <w:t>ПФО, хотя в двух из них в ГИС хранятся только документы временного хранения, но также подлежащие экспертизе ценности, причем в большинстве полистной (отметка ЭПК). В ряде субъектов созданы электронные хранилища в составе информационных систем архивов, но комплектование этих хранилищ управленческими документами из систем документооборота на постоянной основе не осуществляется.</w:t>
      </w:r>
    </w:p>
    <w:p w:rsidR="00D561DE" w:rsidRPr="00716EEA" w:rsidRDefault="00716EEA" w:rsidP="00AD754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на хранение в архивы в электронном виде поступают в основном аудиовизуальные документы, в небольших количествах управленческие и научно-технические</w:t>
      </w:r>
      <w:r w:rsidR="00241C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формате </w:t>
      </w:r>
      <w:r>
        <w:rPr>
          <w:sz w:val="28"/>
          <w:szCs w:val="28"/>
          <w:lang w:val="en-US"/>
        </w:rPr>
        <w:t>PDF</w:t>
      </w:r>
      <w:r w:rsidRPr="00716EEA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A</w:t>
      </w:r>
      <w:r w:rsidR="00241C93">
        <w:rPr>
          <w:sz w:val="28"/>
          <w:szCs w:val="28"/>
        </w:rPr>
        <w:t xml:space="preserve"> </w:t>
      </w:r>
      <w:r w:rsidR="00241C93" w:rsidRPr="00241C93">
        <w:rPr>
          <w:color w:val="FF0000"/>
          <w:sz w:val="28"/>
          <w:szCs w:val="28"/>
        </w:rPr>
        <w:t>(слайд)</w:t>
      </w:r>
      <w:r w:rsidR="00D561DE">
        <w:rPr>
          <w:sz w:val="28"/>
          <w:szCs w:val="28"/>
        </w:rPr>
        <w:t>,</w:t>
      </w:r>
      <w:r w:rsidRPr="00716EEA">
        <w:rPr>
          <w:sz w:val="28"/>
          <w:szCs w:val="28"/>
        </w:rPr>
        <w:t xml:space="preserve"> </w:t>
      </w:r>
      <w:r w:rsidR="00D561DE">
        <w:rPr>
          <w:sz w:val="28"/>
          <w:szCs w:val="28"/>
        </w:rPr>
        <w:t xml:space="preserve">электронные документы принимаются в составе личных фондов и тематических коллекций. Общий прием электронных документов в 2025 году составил </w:t>
      </w:r>
      <w:r w:rsidR="00B47869" w:rsidRPr="00346A35">
        <w:rPr>
          <w:sz w:val="28"/>
          <w:szCs w:val="28"/>
        </w:rPr>
        <w:t xml:space="preserve">более </w:t>
      </w:r>
      <w:r w:rsidR="00DE5916" w:rsidRPr="00346A35">
        <w:rPr>
          <w:sz w:val="28"/>
          <w:szCs w:val="28"/>
        </w:rPr>
        <w:t>1</w:t>
      </w:r>
      <w:r w:rsidR="00B47869" w:rsidRPr="00346A35">
        <w:rPr>
          <w:sz w:val="28"/>
          <w:szCs w:val="28"/>
        </w:rPr>
        <w:t>2</w:t>
      </w:r>
      <w:r w:rsidR="00D561DE" w:rsidRPr="00346A35">
        <w:rPr>
          <w:sz w:val="28"/>
          <w:szCs w:val="28"/>
        </w:rPr>
        <w:t xml:space="preserve"> тысяч единиц хранения</w:t>
      </w:r>
      <w:r w:rsidR="00D561DE">
        <w:rPr>
          <w:sz w:val="28"/>
          <w:szCs w:val="28"/>
        </w:rPr>
        <w:t>, а это 1</w:t>
      </w:r>
      <w:r w:rsidR="00DE5916">
        <w:rPr>
          <w:sz w:val="28"/>
          <w:szCs w:val="28"/>
        </w:rPr>
        <w:t>,5</w:t>
      </w:r>
      <w:r w:rsidR="00D561DE">
        <w:rPr>
          <w:sz w:val="28"/>
          <w:szCs w:val="28"/>
        </w:rPr>
        <w:t xml:space="preserve"> % от 755 тысяч общего приема дел в архивы ПФО.</w:t>
      </w:r>
      <w:r w:rsidR="00F43C14" w:rsidRPr="00F43C14">
        <w:rPr>
          <w:sz w:val="28"/>
          <w:szCs w:val="28"/>
        </w:rPr>
        <w:t xml:space="preserve"> </w:t>
      </w:r>
      <w:r w:rsidR="00F43C14">
        <w:rPr>
          <w:sz w:val="28"/>
          <w:szCs w:val="28"/>
        </w:rPr>
        <w:t>К сожалению, программный комплекс «Архивный фонд» не позволяет учесть количество принятых управленческих электронных документов.</w:t>
      </w:r>
    </w:p>
    <w:p w:rsidR="00D561DE" w:rsidRDefault="00716EEA" w:rsidP="00AD754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Основной канал поступления -  прием на внешних съемных носителях, в том числе на оптических дисках, ряд субъектов ПФО указали электронную почту.</w:t>
      </w:r>
      <w:r w:rsidR="00150FC0">
        <w:rPr>
          <w:sz w:val="28"/>
          <w:szCs w:val="28"/>
        </w:rPr>
        <w:t xml:space="preserve"> </w:t>
      </w:r>
      <w:r w:rsidR="00D561DE">
        <w:rPr>
          <w:sz w:val="28"/>
          <w:szCs w:val="28"/>
        </w:rPr>
        <w:t>Опыта отбора и приема на хранение в архивы выведенных из эксплуатации в организациях ГИС и интернет-сайтов (страниц интернет-сайтов) в архивах ПФО нет.</w:t>
      </w:r>
    </w:p>
    <w:p w:rsidR="00D561DE" w:rsidRPr="00F43C14" w:rsidRDefault="00F43C14" w:rsidP="00AD754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Проблем в комплектовании архивов элект</w:t>
      </w:r>
      <w:r w:rsidR="0027110C">
        <w:rPr>
          <w:sz w:val="28"/>
          <w:szCs w:val="28"/>
        </w:rPr>
        <w:t>ронными документами тоже немало</w:t>
      </w:r>
      <w:r>
        <w:rPr>
          <w:sz w:val="28"/>
          <w:szCs w:val="28"/>
        </w:rPr>
        <w:t xml:space="preserve"> (</w:t>
      </w:r>
      <w:r w:rsidRPr="00F43C14">
        <w:rPr>
          <w:color w:val="FF0000"/>
          <w:sz w:val="28"/>
          <w:szCs w:val="28"/>
        </w:rPr>
        <w:t>слайд</w:t>
      </w:r>
      <w:r>
        <w:rPr>
          <w:sz w:val="28"/>
          <w:szCs w:val="28"/>
        </w:rPr>
        <w:t xml:space="preserve">). Нужны </w:t>
      </w:r>
      <w:r w:rsidR="00241C93">
        <w:rPr>
          <w:sz w:val="28"/>
          <w:szCs w:val="28"/>
        </w:rPr>
        <w:t>значительные</w:t>
      </w:r>
      <w:r>
        <w:rPr>
          <w:sz w:val="28"/>
          <w:szCs w:val="28"/>
        </w:rPr>
        <w:t xml:space="preserve"> финансовые средства на программное обеспечение, создание электронных хранилищ и поддержание их </w:t>
      </w:r>
      <w:r>
        <w:rPr>
          <w:sz w:val="28"/>
          <w:szCs w:val="28"/>
        </w:rPr>
        <w:lastRenderedPageBreak/>
        <w:t xml:space="preserve">безопасности (а передавать документы в ЦХЭД планируют пока только </w:t>
      </w:r>
      <w:r w:rsidR="00B47869">
        <w:rPr>
          <w:sz w:val="28"/>
          <w:szCs w:val="28"/>
        </w:rPr>
        <w:t>4</w:t>
      </w:r>
      <w:r>
        <w:rPr>
          <w:sz w:val="28"/>
          <w:szCs w:val="28"/>
        </w:rPr>
        <w:t xml:space="preserve"> субъекта ПФО), нужны </w:t>
      </w:r>
      <w:r>
        <w:rPr>
          <w:sz w:val="28"/>
          <w:szCs w:val="28"/>
          <w:lang w:val="en-US"/>
        </w:rPr>
        <w:t>IT</w:t>
      </w:r>
      <w:r>
        <w:rPr>
          <w:sz w:val="28"/>
          <w:szCs w:val="28"/>
        </w:rPr>
        <w:t xml:space="preserve">-архивисты, нужно методическое обеспечение. Архивистов ПФО </w:t>
      </w:r>
      <w:r w:rsidR="00114968">
        <w:rPr>
          <w:sz w:val="28"/>
          <w:szCs w:val="28"/>
        </w:rPr>
        <w:t xml:space="preserve">по-прежнему </w:t>
      </w:r>
      <w:r>
        <w:rPr>
          <w:sz w:val="28"/>
          <w:szCs w:val="28"/>
        </w:rPr>
        <w:t xml:space="preserve">заботит и проблема обеспечения аутентичности и юридической силы электронных архивных документов. Однако есть надежда, что информационные технологии развиваются быстро, дешевеют, и </w:t>
      </w:r>
      <w:r w:rsidR="00114968">
        <w:rPr>
          <w:sz w:val="28"/>
          <w:szCs w:val="28"/>
        </w:rPr>
        <w:t>вопрос</w:t>
      </w:r>
      <w:r>
        <w:rPr>
          <w:sz w:val="28"/>
          <w:szCs w:val="28"/>
        </w:rPr>
        <w:t xml:space="preserve"> сохранения цифров</w:t>
      </w:r>
      <w:r w:rsidR="00830593">
        <w:rPr>
          <w:sz w:val="28"/>
          <w:szCs w:val="28"/>
        </w:rPr>
        <w:t>ого наследия страны будет решен</w:t>
      </w:r>
      <w:r>
        <w:rPr>
          <w:sz w:val="28"/>
          <w:szCs w:val="28"/>
        </w:rPr>
        <w:t>. Но пока архивисты ПФО</w:t>
      </w:r>
      <w:r w:rsidR="00241C93">
        <w:rPr>
          <w:sz w:val="28"/>
          <w:szCs w:val="28"/>
        </w:rPr>
        <w:t>, как показывает практика,</w:t>
      </w:r>
      <w:r>
        <w:rPr>
          <w:sz w:val="28"/>
          <w:szCs w:val="28"/>
        </w:rPr>
        <w:t xml:space="preserve"> в начале </w:t>
      </w:r>
      <w:r w:rsidR="00241C93">
        <w:rPr>
          <w:sz w:val="28"/>
          <w:szCs w:val="28"/>
        </w:rPr>
        <w:t xml:space="preserve">этого </w:t>
      </w:r>
      <w:r>
        <w:rPr>
          <w:sz w:val="28"/>
          <w:szCs w:val="28"/>
        </w:rPr>
        <w:t>пути.</w:t>
      </w:r>
    </w:p>
    <w:p w:rsidR="005C6721" w:rsidRDefault="00C52301" w:rsidP="00AD754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 последний сюжет об еще одном пласте современной документации, над сохранением которо</w:t>
      </w:r>
      <w:r w:rsidR="00241C93">
        <w:rPr>
          <w:sz w:val="28"/>
          <w:szCs w:val="28"/>
        </w:rPr>
        <w:t>го</w:t>
      </w:r>
      <w:r>
        <w:rPr>
          <w:sz w:val="28"/>
          <w:szCs w:val="28"/>
        </w:rPr>
        <w:t xml:space="preserve"> активно работают все субъекты ПФО </w:t>
      </w:r>
      <w:r w:rsidR="00FC7104">
        <w:rPr>
          <w:sz w:val="28"/>
          <w:szCs w:val="28"/>
        </w:rPr>
        <w:t>–</w:t>
      </w:r>
      <w:r w:rsidR="00241C93">
        <w:rPr>
          <w:sz w:val="28"/>
          <w:szCs w:val="28"/>
        </w:rPr>
        <w:t xml:space="preserve"> </w:t>
      </w:r>
      <w:r w:rsidR="00FC7104">
        <w:rPr>
          <w:sz w:val="28"/>
          <w:szCs w:val="28"/>
        </w:rPr>
        <w:t>сбор</w:t>
      </w:r>
      <w:r w:rsidR="00241C93">
        <w:rPr>
          <w:sz w:val="28"/>
          <w:szCs w:val="28"/>
        </w:rPr>
        <w:t>ом</w:t>
      </w:r>
      <w:r w:rsidR="00FC7104">
        <w:rPr>
          <w:sz w:val="28"/>
          <w:szCs w:val="28"/>
        </w:rPr>
        <w:t xml:space="preserve"> документов по истории специальной военной операции (СВО).</w:t>
      </w:r>
    </w:p>
    <w:p w:rsidR="005C6721" w:rsidRDefault="002E42F1" w:rsidP="00AD754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FC7104">
        <w:rPr>
          <w:sz w:val="28"/>
          <w:szCs w:val="28"/>
        </w:rPr>
        <w:t xml:space="preserve">та работа проводится </w:t>
      </w:r>
      <w:r>
        <w:rPr>
          <w:sz w:val="28"/>
          <w:szCs w:val="28"/>
        </w:rPr>
        <w:t>во всех субъектах ПФО</w:t>
      </w:r>
      <w:r w:rsidR="00FC7104">
        <w:rPr>
          <w:sz w:val="28"/>
          <w:szCs w:val="28"/>
        </w:rPr>
        <w:t xml:space="preserve">, решения о ее проведении принимались на уровне высшего руководства </w:t>
      </w:r>
      <w:r w:rsidR="004C3DEC">
        <w:rPr>
          <w:sz w:val="28"/>
          <w:szCs w:val="28"/>
        </w:rPr>
        <w:t xml:space="preserve">в </w:t>
      </w:r>
      <w:r w:rsidR="0027110C">
        <w:rPr>
          <w:sz w:val="28"/>
          <w:szCs w:val="28"/>
        </w:rPr>
        <w:t>3</w:t>
      </w:r>
      <w:r w:rsidR="004C3DEC">
        <w:rPr>
          <w:sz w:val="28"/>
          <w:szCs w:val="28"/>
        </w:rPr>
        <w:t xml:space="preserve"> субъектах ПФО</w:t>
      </w:r>
      <w:r w:rsidR="008536F2">
        <w:rPr>
          <w:sz w:val="28"/>
          <w:szCs w:val="28"/>
        </w:rPr>
        <w:t>,</w:t>
      </w:r>
      <w:r w:rsidR="00E26662">
        <w:rPr>
          <w:sz w:val="28"/>
          <w:szCs w:val="28"/>
        </w:rPr>
        <w:t xml:space="preserve"> </w:t>
      </w:r>
      <w:r w:rsidR="008536F2">
        <w:rPr>
          <w:sz w:val="28"/>
          <w:szCs w:val="28"/>
        </w:rPr>
        <w:t>в</w:t>
      </w:r>
      <w:r w:rsidR="00241C93">
        <w:rPr>
          <w:sz w:val="28"/>
          <w:szCs w:val="28"/>
        </w:rPr>
        <w:t xml:space="preserve"> </w:t>
      </w:r>
      <w:r w:rsidR="0027110C">
        <w:rPr>
          <w:sz w:val="28"/>
          <w:szCs w:val="28"/>
        </w:rPr>
        <w:t>большинстве</w:t>
      </w:r>
      <w:r w:rsidR="004C3DEC">
        <w:rPr>
          <w:sz w:val="28"/>
          <w:szCs w:val="28"/>
        </w:rPr>
        <w:t xml:space="preserve"> субъект</w:t>
      </w:r>
      <w:r w:rsidR="008536F2">
        <w:rPr>
          <w:sz w:val="28"/>
          <w:szCs w:val="28"/>
        </w:rPr>
        <w:t>ов</w:t>
      </w:r>
      <w:r w:rsidR="004C3DEC">
        <w:rPr>
          <w:sz w:val="28"/>
          <w:szCs w:val="28"/>
        </w:rPr>
        <w:t xml:space="preserve"> ПФО подготов</w:t>
      </w:r>
      <w:r w:rsidR="00241C93">
        <w:rPr>
          <w:sz w:val="28"/>
          <w:szCs w:val="28"/>
        </w:rPr>
        <w:t>лено</w:t>
      </w:r>
      <w:r w:rsidR="004C3DEC">
        <w:rPr>
          <w:sz w:val="28"/>
          <w:szCs w:val="28"/>
        </w:rPr>
        <w:t xml:space="preserve"> </w:t>
      </w:r>
      <w:r w:rsidR="00FC7104">
        <w:rPr>
          <w:sz w:val="28"/>
          <w:szCs w:val="28"/>
        </w:rPr>
        <w:t>методическое обеспечение.</w:t>
      </w:r>
    </w:p>
    <w:p w:rsidR="00AC5CE7" w:rsidRDefault="00E47817" w:rsidP="00AD7541">
      <w:pPr>
        <w:spacing w:line="276" w:lineRule="auto"/>
        <w:ind w:firstLine="709"/>
        <w:jc w:val="both"/>
        <w:rPr>
          <w:sz w:val="28"/>
          <w:szCs w:val="28"/>
        </w:rPr>
      </w:pPr>
      <w:r w:rsidRPr="00E47817">
        <w:rPr>
          <w:color w:val="FF0000"/>
          <w:sz w:val="28"/>
          <w:szCs w:val="28"/>
        </w:rPr>
        <w:t>Слайд</w:t>
      </w:r>
      <w:proofErr w:type="gramStart"/>
      <w:r w:rsidRPr="00E47817">
        <w:rPr>
          <w:color w:val="FF0000"/>
          <w:sz w:val="28"/>
          <w:szCs w:val="28"/>
        </w:rPr>
        <w:t xml:space="preserve"> </w:t>
      </w:r>
      <w:r w:rsidR="00FC7104">
        <w:rPr>
          <w:sz w:val="28"/>
          <w:szCs w:val="28"/>
        </w:rPr>
        <w:t>В</w:t>
      </w:r>
      <w:proofErr w:type="gramEnd"/>
      <w:r w:rsidR="00FC7104">
        <w:rPr>
          <w:sz w:val="28"/>
          <w:szCs w:val="28"/>
        </w:rPr>
        <w:t xml:space="preserve"> </w:t>
      </w:r>
      <w:r w:rsidR="004C3DEC">
        <w:rPr>
          <w:sz w:val="28"/>
          <w:szCs w:val="28"/>
        </w:rPr>
        <w:t xml:space="preserve">государственные и муниципальные архивы </w:t>
      </w:r>
      <w:r w:rsidR="00FC7104">
        <w:rPr>
          <w:sz w:val="28"/>
          <w:szCs w:val="28"/>
        </w:rPr>
        <w:t>отобран</w:t>
      </w:r>
      <w:r w:rsidR="004C3DEC">
        <w:rPr>
          <w:sz w:val="28"/>
          <w:szCs w:val="28"/>
        </w:rPr>
        <w:t>ы и приняты</w:t>
      </w:r>
      <w:r w:rsidR="00FC7104">
        <w:rPr>
          <w:sz w:val="28"/>
          <w:szCs w:val="28"/>
        </w:rPr>
        <w:t xml:space="preserve"> более </w:t>
      </w:r>
      <w:r w:rsidR="004C3DEC" w:rsidRPr="00346A35">
        <w:rPr>
          <w:sz w:val="28"/>
          <w:szCs w:val="28"/>
        </w:rPr>
        <w:t>2</w:t>
      </w:r>
      <w:r w:rsidR="0046027E" w:rsidRPr="00346A35">
        <w:rPr>
          <w:sz w:val="28"/>
          <w:szCs w:val="28"/>
        </w:rPr>
        <w:t>7,5</w:t>
      </w:r>
      <w:r w:rsidR="00FC7104">
        <w:rPr>
          <w:sz w:val="28"/>
          <w:szCs w:val="28"/>
        </w:rPr>
        <w:t xml:space="preserve"> тысяч единиц хранения управленческой и аудиовизуальной документации, полученной от организаций различных сфер деятельности</w:t>
      </w:r>
      <w:r w:rsidR="004C3DEC">
        <w:rPr>
          <w:sz w:val="28"/>
          <w:szCs w:val="28"/>
        </w:rPr>
        <w:t>, документы личного происхождения.</w:t>
      </w:r>
      <w:r w:rsidR="00FC7104">
        <w:rPr>
          <w:sz w:val="28"/>
          <w:szCs w:val="28"/>
        </w:rPr>
        <w:t xml:space="preserve"> </w:t>
      </w:r>
      <w:r w:rsidR="00113B1C">
        <w:rPr>
          <w:sz w:val="28"/>
          <w:szCs w:val="28"/>
        </w:rPr>
        <w:t xml:space="preserve">В архивах создано почти 500 архивных коллекций и </w:t>
      </w:r>
      <w:r w:rsidR="00C7379E">
        <w:rPr>
          <w:sz w:val="28"/>
          <w:szCs w:val="28"/>
        </w:rPr>
        <w:t xml:space="preserve">личных </w:t>
      </w:r>
      <w:r w:rsidR="00113B1C">
        <w:rPr>
          <w:sz w:val="28"/>
          <w:szCs w:val="28"/>
        </w:rPr>
        <w:t>фондов, у</w:t>
      </w:r>
      <w:r w:rsidR="00FC7104">
        <w:rPr>
          <w:sz w:val="28"/>
          <w:szCs w:val="28"/>
        </w:rPr>
        <w:t xml:space="preserve">вековечена память тысяч участников СВО. </w:t>
      </w:r>
      <w:r w:rsidR="00AC5CE7">
        <w:rPr>
          <w:sz w:val="28"/>
          <w:szCs w:val="28"/>
        </w:rPr>
        <w:t>Документы создаются и в ходе инициативного документирования, вообще документы в инициативном порядке создают и передают на хранение все субъекты ПФО</w:t>
      </w:r>
      <w:r w:rsidR="006C0CAA">
        <w:rPr>
          <w:sz w:val="28"/>
          <w:szCs w:val="28"/>
        </w:rPr>
        <w:t xml:space="preserve"> и не только по истории СВО</w:t>
      </w:r>
      <w:r w:rsidR="00AC5CE7">
        <w:rPr>
          <w:sz w:val="28"/>
          <w:szCs w:val="28"/>
        </w:rPr>
        <w:t>.</w:t>
      </w:r>
    </w:p>
    <w:p w:rsidR="00F06BB8" w:rsidRDefault="00F06BB8" w:rsidP="00241C9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проблемами в этой работе субъекты ПФО считают проблему сохранения конфиденциальности информации</w:t>
      </w:r>
      <w:r w:rsidRPr="00F06BB8">
        <w:rPr>
          <w:sz w:val="28"/>
          <w:szCs w:val="28"/>
        </w:rPr>
        <w:t xml:space="preserve"> </w:t>
      </w:r>
      <w:r>
        <w:rPr>
          <w:sz w:val="28"/>
          <w:szCs w:val="28"/>
        </w:rPr>
        <w:t>об СВО и ее участниках,</w:t>
      </w:r>
      <w:r w:rsidRPr="00F06BB8">
        <w:rPr>
          <w:sz w:val="28"/>
          <w:szCs w:val="28"/>
        </w:rPr>
        <w:t xml:space="preserve"> </w:t>
      </w:r>
      <w:r>
        <w:rPr>
          <w:sz w:val="28"/>
          <w:szCs w:val="28"/>
        </w:rPr>
        <w:t>проблему поступления документов личного происхождения. Не все родственники погибших военнослужащих готовы идти на контакт.</w:t>
      </w:r>
      <w:r w:rsidR="00241C93">
        <w:rPr>
          <w:sz w:val="28"/>
          <w:szCs w:val="28"/>
        </w:rPr>
        <w:t xml:space="preserve"> М</w:t>
      </w:r>
      <w:r>
        <w:rPr>
          <w:sz w:val="28"/>
          <w:szCs w:val="28"/>
        </w:rPr>
        <w:t xml:space="preserve">ногие документы поступают в виде копий или </w:t>
      </w:r>
      <w:proofErr w:type="spellStart"/>
      <w:r>
        <w:rPr>
          <w:sz w:val="28"/>
          <w:szCs w:val="28"/>
        </w:rPr>
        <w:t>сканокопий</w:t>
      </w:r>
      <w:proofErr w:type="spellEnd"/>
      <w:r>
        <w:rPr>
          <w:sz w:val="28"/>
          <w:szCs w:val="28"/>
        </w:rPr>
        <w:t>. Фото и видео документы из социальных сетей не всегда бывают надлежащего качества.</w:t>
      </w:r>
    </w:p>
    <w:p w:rsidR="005C6721" w:rsidRPr="0027110C" w:rsidRDefault="00F06BB8" w:rsidP="0027110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Но, несмотря на все проблемы, истори</w:t>
      </w:r>
      <w:r w:rsidR="005E18EA">
        <w:rPr>
          <w:sz w:val="28"/>
          <w:szCs w:val="28"/>
        </w:rPr>
        <w:t>я</w:t>
      </w:r>
      <w:r>
        <w:rPr>
          <w:sz w:val="28"/>
          <w:szCs w:val="28"/>
        </w:rPr>
        <w:t xml:space="preserve"> сегодняшнего дня, связанн</w:t>
      </w:r>
      <w:r w:rsidR="005E18EA">
        <w:rPr>
          <w:sz w:val="28"/>
          <w:szCs w:val="28"/>
        </w:rPr>
        <w:t>ая</w:t>
      </w:r>
      <w:r>
        <w:rPr>
          <w:sz w:val="28"/>
          <w:szCs w:val="28"/>
        </w:rPr>
        <w:t xml:space="preserve"> с проведением СВО и участием в ней граждан Российской Федерации, сохраня</w:t>
      </w:r>
      <w:r w:rsidR="005E18EA">
        <w:rPr>
          <w:sz w:val="28"/>
          <w:szCs w:val="28"/>
        </w:rPr>
        <w:t>ется</w:t>
      </w:r>
      <w:r>
        <w:rPr>
          <w:sz w:val="28"/>
          <w:szCs w:val="28"/>
        </w:rPr>
        <w:t>.</w:t>
      </w:r>
      <w:r w:rsidRPr="00F06BB8">
        <w:rPr>
          <w:sz w:val="28"/>
          <w:szCs w:val="28"/>
        </w:rPr>
        <w:t xml:space="preserve"> </w:t>
      </w:r>
      <w:r w:rsidR="00542D98">
        <w:rPr>
          <w:sz w:val="28"/>
          <w:szCs w:val="28"/>
        </w:rPr>
        <w:t xml:space="preserve">Так же, как, </w:t>
      </w:r>
      <w:r w:rsidR="00542D98">
        <w:rPr>
          <w:color w:val="000000"/>
          <w:sz w:val="28"/>
          <w:szCs w:val="28"/>
        </w:rPr>
        <w:t xml:space="preserve">несмотря на сложности взаимодействия с организациями и гражданами, создающими  новейшие документы в современных условиях, </w:t>
      </w:r>
      <w:r w:rsidR="005602BA">
        <w:rPr>
          <w:color w:val="000000"/>
          <w:sz w:val="28"/>
          <w:szCs w:val="28"/>
        </w:rPr>
        <w:t xml:space="preserve"> на </w:t>
      </w:r>
      <w:r w:rsidR="00542D98">
        <w:rPr>
          <w:color w:val="000000"/>
          <w:sz w:val="28"/>
          <w:szCs w:val="28"/>
        </w:rPr>
        <w:t>проблемы их упорядочения, эти документы ежегодно поступают в архивы ПФО, обеспечивая историческую преемственность эпох.</w:t>
      </w:r>
    </w:p>
    <w:sectPr w:rsidR="005C6721" w:rsidRPr="0027110C" w:rsidSect="00241C93">
      <w:headerReference w:type="default" r:id="rId10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D5A" w:rsidRDefault="000B4D5A">
      <w:r>
        <w:separator/>
      </w:r>
    </w:p>
  </w:endnote>
  <w:endnote w:type="continuationSeparator" w:id="0">
    <w:p w:rsidR="000B4D5A" w:rsidRDefault="000B4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D5A" w:rsidRDefault="000B4D5A">
      <w:r>
        <w:separator/>
      </w:r>
    </w:p>
  </w:footnote>
  <w:footnote w:type="continuationSeparator" w:id="0">
    <w:p w:rsidR="000B4D5A" w:rsidRDefault="000B4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E36" w:rsidRDefault="00380E36">
    <w:pPr>
      <w:pStyle w:val="af5"/>
      <w:jc w:val="center"/>
    </w:pPr>
  </w:p>
  <w:p w:rsidR="00380E36" w:rsidRDefault="00380E36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0819"/>
    <w:multiLevelType w:val="hybridMultilevel"/>
    <w:tmpl w:val="9ACADE84"/>
    <w:lvl w:ilvl="0" w:tplc="2C46C0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4D43E64">
      <w:start w:val="1"/>
      <w:numFmt w:val="lowerLetter"/>
      <w:lvlText w:val="%2."/>
      <w:lvlJc w:val="left"/>
      <w:pPr>
        <w:ind w:left="1800" w:hanging="360"/>
      </w:pPr>
    </w:lvl>
    <w:lvl w:ilvl="2" w:tplc="FC2CB36A">
      <w:start w:val="1"/>
      <w:numFmt w:val="lowerRoman"/>
      <w:lvlText w:val="%3."/>
      <w:lvlJc w:val="right"/>
      <w:pPr>
        <w:ind w:left="2520" w:hanging="180"/>
      </w:pPr>
    </w:lvl>
    <w:lvl w:ilvl="3" w:tplc="62942A12">
      <w:start w:val="1"/>
      <w:numFmt w:val="decimal"/>
      <w:lvlText w:val="%4."/>
      <w:lvlJc w:val="left"/>
      <w:pPr>
        <w:ind w:left="3240" w:hanging="360"/>
      </w:pPr>
    </w:lvl>
    <w:lvl w:ilvl="4" w:tplc="484C05EC">
      <w:start w:val="1"/>
      <w:numFmt w:val="lowerLetter"/>
      <w:lvlText w:val="%5."/>
      <w:lvlJc w:val="left"/>
      <w:pPr>
        <w:ind w:left="3960" w:hanging="360"/>
      </w:pPr>
    </w:lvl>
    <w:lvl w:ilvl="5" w:tplc="ADBA2312">
      <w:start w:val="1"/>
      <w:numFmt w:val="lowerRoman"/>
      <w:lvlText w:val="%6."/>
      <w:lvlJc w:val="right"/>
      <w:pPr>
        <w:ind w:left="4680" w:hanging="180"/>
      </w:pPr>
    </w:lvl>
    <w:lvl w:ilvl="6" w:tplc="BE287EF4">
      <w:start w:val="1"/>
      <w:numFmt w:val="decimal"/>
      <w:lvlText w:val="%7."/>
      <w:lvlJc w:val="left"/>
      <w:pPr>
        <w:ind w:left="5400" w:hanging="360"/>
      </w:pPr>
    </w:lvl>
    <w:lvl w:ilvl="7" w:tplc="E9CE3B9C">
      <w:start w:val="1"/>
      <w:numFmt w:val="lowerLetter"/>
      <w:lvlText w:val="%8."/>
      <w:lvlJc w:val="left"/>
      <w:pPr>
        <w:ind w:left="6120" w:hanging="360"/>
      </w:pPr>
    </w:lvl>
    <w:lvl w:ilvl="8" w:tplc="1A129ACA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02378E"/>
    <w:multiLevelType w:val="hybridMultilevel"/>
    <w:tmpl w:val="06ECF2BA"/>
    <w:lvl w:ilvl="0" w:tplc="5BC275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83CCDCC">
      <w:start w:val="1"/>
      <w:numFmt w:val="lowerLetter"/>
      <w:lvlText w:val="%2."/>
      <w:lvlJc w:val="left"/>
      <w:pPr>
        <w:ind w:left="1800" w:hanging="360"/>
      </w:pPr>
    </w:lvl>
    <w:lvl w:ilvl="2" w:tplc="B1DCEAA2">
      <w:start w:val="1"/>
      <w:numFmt w:val="lowerRoman"/>
      <w:lvlText w:val="%3."/>
      <w:lvlJc w:val="right"/>
      <w:pPr>
        <w:ind w:left="2520" w:hanging="180"/>
      </w:pPr>
    </w:lvl>
    <w:lvl w:ilvl="3" w:tplc="C9CC18C8">
      <w:start w:val="1"/>
      <w:numFmt w:val="decimal"/>
      <w:lvlText w:val="%4."/>
      <w:lvlJc w:val="left"/>
      <w:pPr>
        <w:ind w:left="3240" w:hanging="360"/>
      </w:pPr>
    </w:lvl>
    <w:lvl w:ilvl="4" w:tplc="16F03CA6">
      <w:start w:val="1"/>
      <w:numFmt w:val="lowerLetter"/>
      <w:lvlText w:val="%5."/>
      <w:lvlJc w:val="left"/>
      <w:pPr>
        <w:ind w:left="3960" w:hanging="360"/>
      </w:pPr>
    </w:lvl>
    <w:lvl w:ilvl="5" w:tplc="263C48E4">
      <w:start w:val="1"/>
      <w:numFmt w:val="lowerRoman"/>
      <w:lvlText w:val="%6."/>
      <w:lvlJc w:val="right"/>
      <w:pPr>
        <w:ind w:left="4680" w:hanging="180"/>
      </w:pPr>
    </w:lvl>
    <w:lvl w:ilvl="6" w:tplc="B3149FBA">
      <w:start w:val="1"/>
      <w:numFmt w:val="decimal"/>
      <w:lvlText w:val="%7."/>
      <w:lvlJc w:val="left"/>
      <w:pPr>
        <w:ind w:left="5400" w:hanging="360"/>
      </w:pPr>
    </w:lvl>
    <w:lvl w:ilvl="7" w:tplc="260010C0">
      <w:start w:val="1"/>
      <w:numFmt w:val="lowerLetter"/>
      <w:lvlText w:val="%8."/>
      <w:lvlJc w:val="left"/>
      <w:pPr>
        <w:ind w:left="6120" w:hanging="360"/>
      </w:pPr>
    </w:lvl>
    <w:lvl w:ilvl="8" w:tplc="F62A5450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5B521F"/>
    <w:multiLevelType w:val="hybridMultilevel"/>
    <w:tmpl w:val="90FC860E"/>
    <w:lvl w:ilvl="0" w:tplc="658E7A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91A00B6E">
      <w:start w:val="1"/>
      <w:numFmt w:val="lowerLetter"/>
      <w:lvlText w:val="%2."/>
      <w:lvlJc w:val="left"/>
      <w:pPr>
        <w:ind w:left="1788" w:hanging="360"/>
      </w:pPr>
    </w:lvl>
    <w:lvl w:ilvl="2" w:tplc="C414CB14">
      <w:start w:val="1"/>
      <w:numFmt w:val="lowerRoman"/>
      <w:lvlText w:val="%3."/>
      <w:lvlJc w:val="right"/>
      <w:pPr>
        <w:ind w:left="2508" w:hanging="180"/>
      </w:pPr>
    </w:lvl>
    <w:lvl w:ilvl="3" w:tplc="482662BC">
      <w:start w:val="1"/>
      <w:numFmt w:val="decimal"/>
      <w:lvlText w:val="%4."/>
      <w:lvlJc w:val="left"/>
      <w:pPr>
        <w:ind w:left="3228" w:hanging="360"/>
      </w:pPr>
    </w:lvl>
    <w:lvl w:ilvl="4" w:tplc="303E1C4C">
      <w:start w:val="1"/>
      <w:numFmt w:val="lowerLetter"/>
      <w:lvlText w:val="%5."/>
      <w:lvlJc w:val="left"/>
      <w:pPr>
        <w:ind w:left="3948" w:hanging="360"/>
      </w:pPr>
    </w:lvl>
    <w:lvl w:ilvl="5" w:tplc="D32CB7EA">
      <w:start w:val="1"/>
      <w:numFmt w:val="lowerRoman"/>
      <w:lvlText w:val="%6."/>
      <w:lvlJc w:val="right"/>
      <w:pPr>
        <w:ind w:left="4668" w:hanging="180"/>
      </w:pPr>
    </w:lvl>
    <w:lvl w:ilvl="6" w:tplc="1FAA3D38">
      <w:start w:val="1"/>
      <w:numFmt w:val="decimal"/>
      <w:lvlText w:val="%7."/>
      <w:lvlJc w:val="left"/>
      <w:pPr>
        <w:ind w:left="5388" w:hanging="360"/>
      </w:pPr>
    </w:lvl>
    <w:lvl w:ilvl="7" w:tplc="0832BC50">
      <w:start w:val="1"/>
      <w:numFmt w:val="lowerLetter"/>
      <w:lvlText w:val="%8."/>
      <w:lvlJc w:val="left"/>
      <w:pPr>
        <w:ind w:left="6108" w:hanging="360"/>
      </w:pPr>
    </w:lvl>
    <w:lvl w:ilvl="8" w:tplc="FC701B8C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7401412"/>
    <w:multiLevelType w:val="hybridMultilevel"/>
    <w:tmpl w:val="726E55DA"/>
    <w:lvl w:ilvl="0" w:tplc="1DB06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2942FBE">
      <w:start w:val="1"/>
      <w:numFmt w:val="lowerLetter"/>
      <w:lvlText w:val="%2."/>
      <w:lvlJc w:val="left"/>
      <w:pPr>
        <w:ind w:left="1788" w:hanging="360"/>
      </w:pPr>
    </w:lvl>
    <w:lvl w:ilvl="2" w:tplc="01684A44">
      <w:start w:val="1"/>
      <w:numFmt w:val="lowerRoman"/>
      <w:lvlText w:val="%3."/>
      <w:lvlJc w:val="right"/>
      <w:pPr>
        <w:ind w:left="2508" w:hanging="180"/>
      </w:pPr>
    </w:lvl>
    <w:lvl w:ilvl="3" w:tplc="8FC01C08">
      <w:start w:val="1"/>
      <w:numFmt w:val="decimal"/>
      <w:lvlText w:val="%4."/>
      <w:lvlJc w:val="left"/>
      <w:pPr>
        <w:ind w:left="3228" w:hanging="360"/>
      </w:pPr>
    </w:lvl>
    <w:lvl w:ilvl="4" w:tplc="A8684B6A">
      <w:start w:val="1"/>
      <w:numFmt w:val="lowerLetter"/>
      <w:lvlText w:val="%5."/>
      <w:lvlJc w:val="left"/>
      <w:pPr>
        <w:ind w:left="3948" w:hanging="360"/>
      </w:pPr>
    </w:lvl>
    <w:lvl w:ilvl="5" w:tplc="9CD89330">
      <w:start w:val="1"/>
      <w:numFmt w:val="lowerRoman"/>
      <w:lvlText w:val="%6."/>
      <w:lvlJc w:val="right"/>
      <w:pPr>
        <w:ind w:left="4668" w:hanging="180"/>
      </w:pPr>
    </w:lvl>
    <w:lvl w:ilvl="6" w:tplc="36C8E8F0">
      <w:start w:val="1"/>
      <w:numFmt w:val="decimal"/>
      <w:lvlText w:val="%7."/>
      <w:lvlJc w:val="left"/>
      <w:pPr>
        <w:ind w:left="5388" w:hanging="360"/>
      </w:pPr>
    </w:lvl>
    <w:lvl w:ilvl="7" w:tplc="CD62BBFC">
      <w:start w:val="1"/>
      <w:numFmt w:val="lowerLetter"/>
      <w:lvlText w:val="%8."/>
      <w:lvlJc w:val="left"/>
      <w:pPr>
        <w:ind w:left="6108" w:hanging="360"/>
      </w:pPr>
    </w:lvl>
    <w:lvl w:ilvl="8" w:tplc="3A727B54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FDC4648"/>
    <w:multiLevelType w:val="hybridMultilevel"/>
    <w:tmpl w:val="F5964702"/>
    <w:lvl w:ilvl="0" w:tplc="A54A9C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DE80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E263A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358F3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430419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11EC0F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60CC9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9D0B93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BF4CB1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7FD1B19"/>
    <w:multiLevelType w:val="hybridMultilevel"/>
    <w:tmpl w:val="A2BEE9DE"/>
    <w:lvl w:ilvl="0" w:tplc="A2D6718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7EC4858E">
      <w:start w:val="1"/>
      <w:numFmt w:val="lowerLetter"/>
      <w:lvlText w:val="%2."/>
      <w:lvlJc w:val="left"/>
      <w:pPr>
        <w:ind w:left="1788" w:hanging="360"/>
      </w:pPr>
    </w:lvl>
    <w:lvl w:ilvl="2" w:tplc="27646B9A">
      <w:start w:val="1"/>
      <w:numFmt w:val="lowerRoman"/>
      <w:lvlText w:val="%3."/>
      <w:lvlJc w:val="right"/>
      <w:pPr>
        <w:ind w:left="2508" w:hanging="180"/>
      </w:pPr>
    </w:lvl>
    <w:lvl w:ilvl="3" w:tplc="6024C198">
      <w:start w:val="1"/>
      <w:numFmt w:val="decimal"/>
      <w:lvlText w:val="%4."/>
      <w:lvlJc w:val="left"/>
      <w:pPr>
        <w:ind w:left="3228" w:hanging="360"/>
      </w:pPr>
    </w:lvl>
    <w:lvl w:ilvl="4" w:tplc="8864E672">
      <w:start w:val="1"/>
      <w:numFmt w:val="lowerLetter"/>
      <w:lvlText w:val="%5."/>
      <w:lvlJc w:val="left"/>
      <w:pPr>
        <w:ind w:left="3948" w:hanging="360"/>
      </w:pPr>
    </w:lvl>
    <w:lvl w:ilvl="5" w:tplc="37DC53AE">
      <w:start w:val="1"/>
      <w:numFmt w:val="lowerRoman"/>
      <w:lvlText w:val="%6."/>
      <w:lvlJc w:val="right"/>
      <w:pPr>
        <w:ind w:left="4668" w:hanging="180"/>
      </w:pPr>
    </w:lvl>
    <w:lvl w:ilvl="6" w:tplc="C9347398">
      <w:start w:val="1"/>
      <w:numFmt w:val="decimal"/>
      <w:lvlText w:val="%7."/>
      <w:lvlJc w:val="left"/>
      <w:pPr>
        <w:ind w:left="5388" w:hanging="360"/>
      </w:pPr>
    </w:lvl>
    <w:lvl w:ilvl="7" w:tplc="1C5C3694">
      <w:start w:val="1"/>
      <w:numFmt w:val="lowerLetter"/>
      <w:lvlText w:val="%8."/>
      <w:lvlJc w:val="left"/>
      <w:pPr>
        <w:ind w:left="6108" w:hanging="360"/>
      </w:pPr>
    </w:lvl>
    <w:lvl w:ilvl="8" w:tplc="14E4B08C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CCE5164"/>
    <w:multiLevelType w:val="hybridMultilevel"/>
    <w:tmpl w:val="5F1C3A6E"/>
    <w:lvl w:ilvl="0" w:tplc="F6606F8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102E1584">
      <w:start w:val="1"/>
      <w:numFmt w:val="lowerLetter"/>
      <w:lvlText w:val="%2."/>
      <w:lvlJc w:val="left"/>
      <w:pPr>
        <w:ind w:left="2640" w:hanging="360"/>
      </w:pPr>
    </w:lvl>
    <w:lvl w:ilvl="2" w:tplc="D1206740">
      <w:start w:val="1"/>
      <w:numFmt w:val="lowerRoman"/>
      <w:lvlText w:val="%3."/>
      <w:lvlJc w:val="right"/>
      <w:pPr>
        <w:ind w:left="3360" w:hanging="180"/>
      </w:pPr>
    </w:lvl>
    <w:lvl w:ilvl="3" w:tplc="5E86B99C">
      <w:start w:val="1"/>
      <w:numFmt w:val="decimal"/>
      <w:lvlText w:val="%4."/>
      <w:lvlJc w:val="left"/>
      <w:pPr>
        <w:ind w:left="4080" w:hanging="360"/>
      </w:pPr>
    </w:lvl>
    <w:lvl w:ilvl="4" w:tplc="195C6252">
      <w:start w:val="1"/>
      <w:numFmt w:val="lowerLetter"/>
      <w:lvlText w:val="%5."/>
      <w:lvlJc w:val="left"/>
      <w:pPr>
        <w:ind w:left="4800" w:hanging="360"/>
      </w:pPr>
    </w:lvl>
    <w:lvl w:ilvl="5" w:tplc="66DA3F7A">
      <w:start w:val="1"/>
      <w:numFmt w:val="lowerRoman"/>
      <w:lvlText w:val="%6."/>
      <w:lvlJc w:val="right"/>
      <w:pPr>
        <w:ind w:left="5520" w:hanging="180"/>
      </w:pPr>
    </w:lvl>
    <w:lvl w:ilvl="6" w:tplc="9D3443C4">
      <w:start w:val="1"/>
      <w:numFmt w:val="decimal"/>
      <w:lvlText w:val="%7."/>
      <w:lvlJc w:val="left"/>
      <w:pPr>
        <w:ind w:left="6240" w:hanging="360"/>
      </w:pPr>
    </w:lvl>
    <w:lvl w:ilvl="7" w:tplc="127093E2">
      <w:start w:val="1"/>
      <w:numFmt w:val="lowerLetter"/>
      <w:lvlText w:val="%8."/>
      <w:lvlJc w:val="left"/>
      <w:pPr>
        <w:ind w:left="6960" w:hanging="360"/>
      </w:pPr>
    </w:lvl>
    <w:lvl w:ilvl="8" w:tplc="CA3A864C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721"/>
    <w:rsid w:val="00002611"/>
    <w:rsid w:val="00082FFE"/>
    <w:rsid w:val="000B4D5A"/>
    <w:rsid w:val="000D699E"/>
    <w:rsid w:val="000E15B7"/>
    <w:rsid w:val="00113B1C"/>
    <w:rsid w:val="00114968"/>
    <w:rsid w:val="001257B0"/>
    <w:rsid w:val="00141510"/>
    <w:rsid w:val="00150FC0"/>
    <w:rsid w:val="001C5765"/>
    <w:rsid w:val="00241C93"/>
    <w:rsid w:val="0027110C"/>
    <w:rsid w:val="0027485A"/>
    <w:rsid w:val="002E42F1"/>
    <w:rsid w:val="002F64BA"/>
    <w:rsid w:val="00315D88"/>
    <w:rsid w:val="00346A35"/>
    <w:rsid w:val="00352725"/>
    <w:rsid w:val="00380E36"/>
    <w:rsid w:val="004230FE"/>
    <w:rsid w:val="00432518"/>
    <w:rsid w:val="00445594"/>
    <w:rsid w:val="0046027E"/>
    <w:rsid w:val="004932EA"/>
    <w:rsid w:val="00494196"/>
    <w:rsid w:val="004A5613"/>
    <w:rsid w:val="004C3DEC"/>
    <w:rsid w:val="00514823"/>
    <w:rsid w:val="00542D98"/>
    <w:rsid w:val="005602BA"/>
    <w:rsid w:val="00566C0D"/>
    <w:rsid w:val="0057357A"/>
    <w:rsid w:val="005C6721"/>
    <w:rsid w:val="005E0BD0"/>
    <w:rsid w:val="005E18EA"/>
    <w:rsid w:val="005F0C3F"/>
    <w:rsid w:val="00632A35"/>
    <w:rsid w:val="00645780"/>
    <w:rsid w:val="0064726B"/>
    <w:rsid w:val="006706E7"/>
    <w:rsid w:val="006A11C7"/>
    <w:rsid w:val="006C0CAA"/>
    <w:rsid w:val="006E7B06"/>
    <w:rsid w:val="006F5237"/>
    <w:rsid w:val="00700255"/>
    <w:rsid w:val="00713B6B"/>
    <w:rsid w:val="00716EEA"/>
    <w:rsid w:val="00721E3E"/>
    <w:rsid w:val="00754411"/>
    <w:rsid w:val="00767648"/>
    <w:rsid w:val="007737FD"/>
    <w:rsid w:val="007830D2"/>
    <w:rsid w:val="007D1806"/>
    <w:rsid w:val="007E0377"/>
    <w:rsid w:val="00817B93"/>
    <w:rsid w:val="00830593"/>
    <w:rsid w:val="008536F2"/>
    <w:rsid w:val="00860C6A"/>
    <w:rsid w:val="00880C63"/>
    <w:rsid w:val="008C737A"/>
    <w:rsid w:val="008E3F5C"/>
    <w:rsid w:val="00916385"/>
    <w:rsid w:val="00982756"/>
    <w:rsid w:val="00995B47"/>
    <w:rsid w:val="009A03C1"/>
    <w:rsid w:val="00A033E3"/>
    <w:rsid w:val="00A50BDB"/>
    <w:rsid w:val="00A529AF"/>
    <w:rsid w:val="00AB33B5"/>
    <w:rsid w:val="00AC5CE7"/>
    <w:rsid w:val="00AD7541"/>
    <w:rsid w:val="00B46089"/>
    <w:rsid w:val="00B47869"/>
    <w:rsid w:val="00B63021"/>
    <w:rsid w:val="00B73447"/>
    <w:rsid w:val="00B83DC4"/>
    <w:rsid w:val="00B8744A"/>
    <w:rsid w:val="00BB3A8D"/>
    <w:rsid w:val="00BC7AEC"/>
    <w:rsid w:val="00C52301"/>
    <w:rsid w:val="00C7379E"/>
    <w:rsid w:val="00CA1944"/>
    <w:rsid w:val="00CC4EF0"/>
    <w:rsid w:val="00CD6BF4"/>
    <w:rsid w:val="00D13974"/>
    <w:rsid w:val="00D21CC3"/>
    <w:rsid w:val="00D45D69"/>
    <w:rsid w:val="00D55D3C"/>
    <w:rsid w:val="00D561DE"/>
    <w:rsid w:val="00D63871"/>
    <w:rsid w:val="00D73DFB"/>
    <w:rsid w:val="00DA6AE8"/>
    <w:rsid w:val="00DC56CC"/>
    <w:rsid w:val="00DE5916"/>
    <w:rsid w:val="00DF1C07"/>
    <w:rsid w:val="00E168B2"/>
    <w:rsid w:val="00E26662"/>
    <w:rsid w:val="00E47817"/>
    <w:rsid w:val="00E6007A"/>
    <w:rsid w:val="00E609BA"/>
    <w:rsid w:val="00E81AFF"/>
    <w:rsid w:val="00F06BB8"/>
    <w:rsid w:val="00F43C14"/>
    <w:rsid w:val="00F84282"/>
    <w:rsid w:val="00FC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table" w:styleId="af1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3">
    <w:name w:val="Body Text"/>
    <w:basedOn w:val="a"/>
    <w:pPr>
      <w:jc w:val="both"/>
    </w:pPr>
    <w:rPr>
      <w:sz w:val="28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afa">
    <w:name w:val="Hyperlink"/>
    <w:basedOn w:val="a0"/>
    <w:uiPriority w:val="99"/>
    <w:unhideWhenUsed/>
    <w:rPr>
      <w:color w:val="0000FF"/>
      <w:u w:val="single"/>
    </w:rPr>
  </w:style>
  <w:style w:type="paragraph" w:styleId="afb">
    <w:name w:val="footnote text"/>
    <w:basedOn w:val="a"/>
    <w:link w:val="afc"/>
  </w:style>
  <w:style w:type="character" w:customStyle="1" w:styleId="afc">
    <w:name w:val="Текст сноски Знак"/>
    <w:basedOn w:val="a0"/>
    <w:link w:val="afb"/>
  </w:style>
  <w:style w:type="character" w:styleId="afd">
    <w:name w:val="footnote reference"/>
    <w:basedOn w:val="a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table" w:styleId="af1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3">
    <w:name w:val="Body Text"/>
    <w:basedOn w:val="a"/>
    <w:pPr>
      <w:jc w:val="both"/>
    </w:pPr>
    <w:rPr>
      <w:sz w:val="28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afa">
    <w:name w:val="Hyperlink"/>
    <w:basedOn w:val="a0"/>
    <w:uiPriority w:val="99"/>
    <w:unhideWhenUsed/>
    <w:rPr>
      <w:color w:val="0000FF"/>
      <w:u w:val="single"/>
    </w:rPr>
  </w:style>
  <w:style w:type="paragraph" w:styleId="afb">
    <w:name w:val="footnote text"/>
    <w:basedOn w:val="a"/>
    <w:link w:val="afc"/>
  </w:style>
  <w:style w:type="character" w:customStyle="1" w:styleId="afc">
    <w:name w:val="Текст сноски Знак"/>
    <w:basedOn w:val="a0"/>
    <w:link w:val="afb"/>
  </w:style>
  <w:style w:type="character" w:styleId="afd">
    <w:name w:val="footnote reference"/>
    <w:basedOn w:val="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CB82E6DD-A71C-4FD7-9F67-6F1721EC1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1754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Шатковский муниципальный район – это один из немногих районов области, в котором структурное подразделение администрации района</vt:lpstr>
    </vt:vector>
  </TitlesOfParts>
  <Company>Reanimator Extreme Edition</Company>
  <LinksUpToDate>false</LinksUpToDate>
  <CharactersWithSpaces>11732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Шатковский муниципальный район – это один из немногих районов области, в котором структурное подразделение администрации района</dc:title>
  <dc:creator>Krinicina</dc:creator>
  <cp:lastModifiedBy>Криницына Елена Константиновна</cp:lastModifiedBy>
  <cp:revision>7</cp:revision>
  <cp:lastPrinted>2026-05-26T14:00:00Z</cp:lastPrinted>
  <dcterms:created xsi:type="dcterms:W3CDTF">2026-05-28T05:42:00Z</dcterms:created>
  <dcterms:modified xsi:type="dcterms:W3CDTF">2026-05-29T10:33:00Z</dcterms:modified>
</cp:coreProperties>
</file>